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0C4" w:rsidRDefault="005800C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800C4" w:rsidRDefault="005800C4">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5315"/>
        <w:gridCol w:w="5315"/>
      </w:tblGrid>
      <w:tr w:rsidR="005800C4">
        <w:tc>
          <w:tcPr>
            <w:tcW w:w="5314" w:type="dxa"/>
            <w:tcMar>
              <w:top w:w="0" w:type="dxa"/>
              <w:left w:w="0" w:type="dxa"/>
              <w:bottom w:w="0" w:type="dxa"/>
              <w:right w:w="0" w:type="dxa"/>
            </w:tcMar>
          </w:tcPr>
          <w:p w:rsidR="005800C4" w:rsidRDefault="005800C4">
            <w:pPr>
              <w:widowControl w:val="0"/>
              <w:autoSpaceDE w:val="0"/>
              <w:autoSpaceDN w:val="0"/>
              <w:adjustRightInd w:val="0"/>
              <w:spacing w:after="0" w:line="240" w:lineRule="auto"/>
              <w:rPr>
                <w:rFonts w:ascii="Calibri" w:hAnsi="Calibri" w:cs="Calibri"/>
              </w:rPr>
            </w:pPr>
            <w:r>
              <w:rPr>
                <w:rFonts w:ascii="Calibri" w:hAnsi="Calibri" w:cs="Calibri"/>
              </w:rPr>
              <w:t>13 июля 2015 года</w:t>
            </w:r>
          </w:p>
        </w:tc>
        <w:tc>
          <w:tcPr>
            <w:tcW w:w="5314" w:type="dxa"/>
            <w:tcMar>
              <w:top w:w="0" w:type="dxa"/>
              <w:left w:w="0" w:type="dxa"/>
              <w:bottom w:w="0" w:type="dxa"/>
              <w:right w:w="0" w:type="dxa"/>
            </w:tcMar>
          </w:tcPr>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N 220-ФЗ</w:t>
            </w:r>
          </w:p>
        </w:tc>
      </w:tr>
    </w:tbl>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800C4" w:rsidRDefault="005800C4">
      <w:pPr>
        <w:widowControl w:val="0"/>
        <w:autoSpaceDE w:val="0"/>
        <w:autoSpaceDN w:val="0"/>
        <w:adjustRightInd w:val="0"/>
        <w:spacing w:after="0" w:line="240" w:lineRule="auto"/>
        <w:jc w:val="center"/>
        <w:rPr>
          <w:rFonts w:ascii="Calibri" w:hAnsi="Calibri" w:cs="Calibri"/>
          <w:b/>
          <w:bCs/>
        </w:rPr>
      </w:pP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800C4" w:rsidRDefault="005800C4">
      <w:pPr>
        <w:widowControl w:val="0"/>
        <w:autoSpaceDE w:val="0"/>
        <w:autoSpaceDN w:val="0"/>
        <w:adjustRightInd w:val="0"/>
        <w:spacing w:after="0" w:line="240" w:lineRule="auto"/>
        <w:jc w:val="center"/>
        <w:rPr>
          <w:rFonts w:ascii="Calibri" w:hAnsi="Calibri" w:cs="Calibri"/>
          <w:b/>
          <w:bCs/>
        </w:rPr>
      </w:pP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РЕГУЛЯРНЫХ ПЕРЕВОЗОК ПАССАЖИРОВ И БАГАЖА АВТОМОБИЛЬНЫМ</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ТРАНСПОРТОМ И ГОРОДСКИМ НАЗЕМНЫМ ЭЛЕКТРИЧЕСКИМ ТРАНСПОРТОМ</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 И О ВНЕСЕНИИ ИЗМЕНЕНИЙ В ОТДЕЛЬНЫЕ</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30 июня 2015 года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8 июля 2015 года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настоящего Федерального закона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Правовое регулирование отношений по организации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3" w:name="Par30"/>
      <w:bookmarkEnd w:id="3"/>
      <w:r>
        <w:rPr>
          <w:rFonts w:ascii="Calibri" w:hAnsi="Calibri" w:cs="Calibri"/>
        </w:rPr>
        <w:t xml:space="preserve">1. Законодательство Российской Федерации в области организации регулярных перевозок состоит из Гражданского </w:t>
      </w:r>
      <w:hyperlink r:id="rId6"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4" w:name="Par31"/>
      <w:bookmarkEnd w:id="4"/>
      <w:r>
        <w:rPr>
          <w:rFonts w:ascii="Calibri" w:hAnsi="Calibri" w:cs="Calibri"/>
        </w:rPr>
        <w:t xml:space="preserve">2. Отношения по организации регулярных перевозок, не урегулированные нормативными правовыми актами, указанными в </w:t>
      </w:r>
      <w:hyperlink w:anchor="Par30" w:history="1">
        <w:r>
          <w:rPr>
            <w:rFonts w:ascii="Calibri" w:hAnsi="Calibri" w:cs="Calibri"/>
            <w:color w:val="0000FF"/>
          </w:rPr>
          <w:t>части 1</w:t>
        </w:r>
      </w:hyperlink>
      <w:r>
        <w:rPr>
          <w:rFonts w:ascii="Calibri" w:hAnsi="Calibri" w:cs="Calibri"/>
        </w:rPr>
        <w:t xml:space="preserve"> настоящей статьи, регулируются законами и (или) иными нормативными правовыми актами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Отношения по организации регулярных перевозок, не урегулированные нормативными правовыми актами, указанными в </w:t>
      </w:r>
      <w:hyperlink w:anchor="Par30" w:history="1">
        <w:r>
          <w:rPr>
            <w:rFonts w:ascii="Calibri" w:hAnsi="Calibri" w:cs="Calibri"/>
            <w:color w:val="0000FF"/>
          </w:rPr>
          <w:t>частях 1</w:t>
        </w:r>
      </w:hyperlink>
      <w:r>
        <w:rPr>
          <w:rFonts w:ascii="Calibri" w:hAnsi="Calibri" w:cs="Calibri"/>
        </w:rPr>
        <w:t xml:space="preserve"> и </w:t>
      </w:r>
      <w:hyperlink w:anchor="Par31" w:history="1">
        <w:r>
          <w:rPr>
            <w:rFonts w:ascii="Calibri" w:hAnsi="Calibri" w:cs="Calibri"/>
            <w:color w:val="0000FF"/>
          </w:rPr>
          <w:t>2</w:t>
        </w:r>
      </w:hyperlink>
      <w:r>
        <w:rPr>
          <w:rFonts w:ascii="Calibri" w:hAnsi="Calibri" w:cs="Calibri"/>
        </w:rPr>
        <w:t xml:space="preserve"> настоящей статьи, регулируются муниципальными нормативными правовыми актами.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5" w:name="Par36"/>
      <w:bookmarkEnd w:id="5"/>
      <w:r>
        <w:rPr>
          <w:rFonts w:ascii="Calibri" w:hAnsi="Calibri" w:cs="Calibri"/>
        </w:rPr>
        <w:t>Статья 3. Основные понятия, используемые в настоящем Федеральном законе</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понятия: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межрегиональный маршрут регулярных перевозок - маршрут регулярных перевозок в границах не менее двух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начальный остановочный пункт - первый по времени отправления транспортного средства остановочный пункт, который указан в расписании;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конечный остановочный пункт - последний остановочный пункт, который указан в расписании;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вид транспортного средства - автобус, трамвай или троллейбус;</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вид регулярных перевозок - регулярные перевозки по регулируемым тарифам или регулярные перевозки по нерегулируемым тарифам;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регулярные перевозки по нерегулируемым тарифам - регулярные перевозки, осуществляемые с применением тарифов, установленных перевозчиком;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свидетельство об осуществлении перевозок по маршруту регулярных перевозок - документ, </w:t>
      </w:r>
      <w:r>
        <w:rPr>
          <w:rFonts w:ascii="Calibri" w:hAnsi="Calibri" w:cs="Calibri"/>
        </w:rPr>
        <w:lastRenderedPageBreak/>
        <w:t>подтверждающий право осуществления регулярных перевозок по нерегулируемым тарифам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 государственного транспортного контроля - федеральный орган исполнительной власти, осуществляющий функции по контролю и надзору в сфере транспорта, или его территориальные органы;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7" w:history="1">
        <w:r>
          <w:rPr>
            <w:rFonts w:ascii="Calibri" w:hAnsi="Calibri" w:cs="Calibri"/>
            <w:color w:val="0000FF"/>
          </w:rPr>
          <w:t>законе</w:t>
        </w:r>
      </w:hyperlink>
      <w:r>
        <w:rPr>
          <w:rFonts w:ascii="Calibri" w:hAnsi="Calibri" w:cs="Calibri"/>
        </w:rPr>
        <w:t xml:space="preserve"> от 8 ноября 2007 года N 259-ФЗ "Устав автомобильного транспорта и городского наземного электрического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Понятие "парковка" используется в значении, указанном в Градостроительном </w:t>
      </w:r>
      <w:hyperlink r:id="rId8" w:history="1">
        <w:r>
          <w:rPr>
            <w:rFonts w:ascii="Calibri" w:hAnsi="Calibri" w:cs="Calibri"/>
            <w:color w:val="0000FF"/>
          </w:rPr>
          <w:t>кодексе</w:t>
        </w:r>
      </w:hyperlink>
      <w:r>
        <w:rPr>
          <w:rFonts w:ascii="Calibri" w:hAnsi="Calibri" w:cs="Calibri"/>
        </w:rPr>
        <w:t xml:space="preserve">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Понятия "государственный заказчик", "муниципальный заказчик" используются в значениях, указанных в Федеральном </w:t>
      </w:r>
      <w:hyperlink r:id="rId9" w:history="1">
        <w:r>
          <w:rPr>
            <w:rFonts w:ascii="Calibri" w:hAnsi="Calibri" w:cs="Calibri"/>
            <w:color w:val="0000FF"/>
          </w:rPr>
          <w:t>законе</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6" w:name="Par70"/>
      <w:bookmarkEnd w:id="6"/>
      <w:r>
        <w:rPr>
          <w:rFonts w:ascii="Calibri" w:hAnsi="Calibri" w:cs="Calibri"/>
          <w:b/>
          <w:bCs/>
        </w:rPr>
        <w:t>Глава 2. ОРГАНИЗАЦИЯ РЕГУЛЯРНЫХ ПЕРЕВОЗОК</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7" w:name="Par77"/>
      <w:bookmarkEnd w:id="7"/>
      <w:r>
        <w:rPr>
          <w:rFonts w:ascii="Calibri" w:hAnsi="Calibri" w:cs="Calibri"/>
        </w:rPr>
        <w:t>Статья 4. Установление, изменение межрегионального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Межрегиональный маршрут регулярных перевозок устанавливается, изменяется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 w:name="Par80"/>
      <w:bookmarkEnd w:id="8"/>
      <w:r>
        <w:rPr>
          <w:rFonts w:ascii="Calibri" w:hAnsi="Calibri" w:cs="Calibri"/>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w:t>
      </w:r>
      <w:r>
        <w:rPr>
          <w:rFonts w:ascii="Calibri" w:hAnsi="Calibri" w:cs="Calibri"/>
        </w:rPr>
        <w:lastRenderedPageBreak/>
        <w:t xml:space="preserve">предусмотренные </w:t>
      </w:r>
      <w:hyperlink w:anchor="Par101" w:history="1">
        <w:r>
          <w:rPr>
            <w:rFonts w:ascii="Calibri" w:hAnsi="Calibri" w:cs="Calibri"/>
            <w:color w:val="0000FF"/>
          </w:rPr>
          <w:t>частью 1</w:t>
        </w:r>
      </w:hyperlink>
      <w:r>
        <w:rPr>
          <w:rFonts w:ascii="Calibri" w:hAnsi="Calibri" w:cs="Calibri"/>
        </w:rPr>
        <w:t xml:space="preserve"> или </w:t>
      </w:r>
      <w:hyperlink w:anchor="Par111" w:history="1">
        <w:r>
          <w:rPr>
            <w:rFonts w:ascii="Calibri" w:hAnsi="Calibri" w:cs="Calibri"/>
            <w:color w:val="0000FF"/>
          </w:rPr>
          <w:t>2 статьи 5</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ar115" w:history="1">
        <w:r>
          <w:rPr>
            <w:rFonts w:ascii="Calibri" w:hAnsi="Calibri" w:cs="Calibri"/>
            <w:color w:val="0000FF"/>
          </w:rPr>
          <w:t>частями 3</w:t>
        </w:r>
      </w:hyperlink>
      <w:r>
        <w:rPr>
          <w:rFonts w:ascii="Calibri" w:hAnsi="Calibri" w:cs="Calibri"/>
        </w:rPr>
        <w:t xml:space="preserve"> и </w:t>
      </w:r>
      <w:hyperlink w:anchor="Par117" w:history="1">
        <w:r>
          <w:rPr>
            <w:rFonts w:ascii="Calibri" w:hAnsi="Calibri" w:cs="Calibri"/>
            <w:color w:val="0000FF"/>
          </w:rPr>
          <w:t>5 статьи 5</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ar101" w:history="1">
        <w:r>
          <w:rPr>
            <w:rFonts w:ascii="Calibri" w:hAnsi="Calibri" w:cs="Calibri"/>
            <w:color w:val="0000FF"/>
          </w:rPr>
          <w:t>частями 1</w:t>
        </w:r>
      </w:hyperlink>
      <w:r>
        <w:rPr>
          <w:rFonts w:ascii="Calibri" w:hAnsi="Calibri" w:cs="Calibri"/>
        </w:rPr>
        <w:t xml:space="preserve">, </w:t>
      </w:r>
      <w:hyperlink w:anchor="Par111" w:history="1">
        <w:r>
          <w:rPr>
            <w:rFonts w:ascii="Calibri" w:hAnsi="Calibri" w:cs="Calibri"/>
            <w:color w:val="0000FF"/>
          </w:rPr>
          <w:t>2 статьи 5</w:t>
        </w:r>
      </w:hyperlink>
      <w:r>
        <w:rPr>
          <w:rFonts w:ascii="Calibri" w:hAnsi="Calibri" w:cs="Calibri"/>
        </w:rPr>
        <w:t xml:space="preserve"> настоящего Федерального закона, и (или) документы, предусмотренные </w:t>
      </w:r>
      <w:hyperlink w:anchor="Par115" w:history="1">
        <w:r>
          <w:rPr>
            <w:rFonts w:ascii="Calibri" w:hAnsi="Calibri" w:cs="Calibri"/>
            <w:color w:val="0000FF"/>
          </w:rPr>
          <w:t>частями 3</w:t>
        </w:r>
      </w:hyperlink>
      <w:r>
        <w:rPr>
          <w:rFonts w:ascii="Calibri" w:hAnsi="Calibri" w:cs="Calibri"/>
        </w:rPr>
        <w:t xml:space="preserve">, </w:t>
      </w:r>
      <w:hyperlink w:anchor="Par117" w:history="1">
        <w:r>
          <w:rPr>
            <w:rFonts w:ascii="Calibri" w:hAnsi="Calibri" w:cs="Calibri"/>
            <w:color w:val="0000FF"/>
          </w:rPr>
          <w:t>5 статьи 5</w:t>
        </w:r>
      </w:hyperlink>
      <w:r>
        <w:rPr>
          <w:rFonts w:ascii="Calibri" w:hAnsi="Calibri" w:cs="Calibri"/>
        </w:rPr>
        <w:t xml:space="preserve"> настоящего Федерального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ar125" w:history="1">
        <w:r>
          <w:rPr>
            <w:rFonts w:ascii="Calibri" w:hAnsi="Calibri" w:cs="Calibri"/>
            <w:color w:val="0000FF"/>
          </w:rPr>
          <w:t>статьей 6</w:t>
        </w:r>
      </w:hyperlink>
      <w:r>
        <w:rPr>
          <w:rFonts w:ascii="Calibri" w:hAnsi="Calibri" w:cs="Calibri"/>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 w:name="Par86"/>
      <w:bookmarkEnd w:id="9"/>
      <w:r>
        <w:rPr>
          <w:rFonts w:ascii="Calibri" w:hAnsi="Calibri" w:cs="Calibri"/>
        </w:rP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ar394" w:history="1">
        <w:r>
          <w:rPr>
            <w:rFonts w:ascii="Calibri" w:hAnsi="Calibri" w:cs="Calibri"/>
            <w:color w:val="0000FF"/>
          </w:rPr>
          <w:t>пунктами 1</w:t>
        </w:r>
      </w:hyperlink>
      <w:r>
        <w:rPr>
          <w:rFonts w:ascii="Calibri" w:hAnsi="Calibri" w:cs="Calibri"/>
        </w:rPr>
        <w:t xml:space="preserve"> - </w:t>
      </w:r>
      <w:hyperlink w:anchor="Par403" w:history="1">
        <w:r>
          <w:rPr>
            <w:rFonts w:ascii="Calibri" w:hAnsi="Calibri" w:cs="Calibri"/>
            <w:color w:val="0000FF"/>
          </w:rPr>
          <w:t>10 части 1 статьи 26</w:t>
        </w:r>
      </w:hyperlink>
      <w:r>
        <w:rPr>
          <w:rFonts w:ascii="Calibri" w:hAnsi="Calibri" w:cs="Calibri"/>
        </w:rP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остановочных пунктов, включенных в состав измененного межрегионального маршрута </w:t>
      </w:r>
      <w:r>
        <w:rPr>
          <w:rFonts w:ascii="Calibri" w:hAnsi="Calibri" w:cs="Calibri"/>
        </w:rPr>
        <w:lastRenderedPageBreak/>
        <w:t xml:space="preserve">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перевозок. Изменение межрегионального маршрута регулярных перевозок на более длительный срок осуществляется в порядке, установленном </w:t>
      </w:r>
      <w:hyperlink w:anchor="Par80" w:history="1">
        <w:r>
          <w:rPr>
            <w:rFonts w:ascii="Calibri" w:hAnsi="Calibri" w:cs="Calibri"/>
            <w:color w:val="0000FF"/>
          </w:rPr>
          <w:t>частями 2</w:t>
        </w:r>
      </w:hyperlink>
      <w:r>
        <w:rPr>
          <w:rFonts w:ascii="Calibri" w:hAnsi="Calibri" w:cs="Calibri"/>
        </w:rPr>
        <w:t xml:space="preserve"> - </w:t>
      </w:r>
      <w:hyperlink w:anchor="Par86" w:history="1">
        <w:r>
          <w:rPr>
            <w:rFonts w:ascii="Calibri" w:hAnsi="Calibri" w:cs="Calibri"/>
            <w:color w:val="0000FF"/>
          </w:rPr>
          <w:t>8</w:t>
        </w:r>
      </w:hyperlink>
      <w:r>
        <w:rPr>
          <w:rFonts w:ascii="Calibri" w:hAnsi="Calibri" w:cs="Calibri"/>
        </w:rPr>
        <w:t xml:space="preserve"> настоящей статьи.</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 w:name="Par91"/>
      <w:bookmarkEnd w:id="10"/>
      <w:r>
        <w:rPr>
          <w:rFonts w:ascii="Calibri" w:hAnsi="Calibri" w:cs="Calibri"/>
        </w:rP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Уполномоченный орган исполнительной власти субъекта Российской Федерации представляет в уполномоченный федеральный орган исполнительной власти уведомление о принятии нормативного правового акта, указанного в </w:t>
      </w:r>
      <w:hyperlink w:anchor="Par91" w:history="1">
        <w:r>
          <w:rPr>
            <w:rFonts w:ascii="Calibri" w:hAnsi="Calibri" w:cs="Calibri"/>
            <w:color w:val="0000FF"/>
          </w:rPr>
          <w:t>части 13</w:t>
        </w:r>
      </w:hyperlink>
      <w:r>
        <w:rPr>
          <w:rFonts w:ascii="Calibri" w:hAnsi="Calibri" w:cs="Calibri"/>
        </w:rPr>
        <w:t xml:space="preserve"> настоящей статьи, непосредственно либо заказным почтовым отправлением с уведомлением о вручении или в форме электронного документа, подписанного электронной подписью любого вида. Уполномоченный федеральный орган исполнительной власти размещает такое уведомление на своем официальном сайте в информационно-телекоммуникационной сети "Интернет" в течение семи дней со дня получения.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 w:name="Par93"/>
      <w:bookmarkEnd w:id="11"/>
      <w:r>
        <w:rPr>
          <w:rFonts w:ascii="Calibri" w:hAnsi="Calibri" w:cs="Calibri"/>
        </w:rP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ar91" w:history="1">
        <w:r>
          <w:rPr>
            <w:rFonts w:ascii="Calibri" w:hAnsi="Calibri" w:cs="Calibri"/>
            <w:color w:val="0000FF"/>
          </w:rPr>
          <w:t>частью 13</w:t>
        </w:r>
      </w:hyperlink>
      <w:r>
        <w:rPr>
          <w:rFonts w:ascii="Calibri" w:hAnsi="Calibri" w:cs="Calibri"/>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5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2" w:name="Par99"/>
      <w:bookmarkEnd w:id="12"/>
      <w:r>
        <w:rPr>
          <w:rFonts w:ascii="Calibri" w:hAnsi="Calibri" w:cs="Calibri"/>
        </w:rP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3" w:name="Par101"/>
      <w:bookmarkEnd w:id="13"/>
      <w:r>
        <w:rPr>
          <w:rFonts w:ascii="Calibri" w:hAnsi="Calibri" w:cs="Calibri"/>
        </w:rPr>
        <w:t>1. Заявление об установлении межрегионального маршрута регулярных перевозок включает в себя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4" w:name="Par102"/>
      <w:bookmarkEnd w:id="14"/>
      <w:r>
        <w:rPr>
          <w:rFonts w:ascii="Calibri" w:hAnsi="Calibri" w:cs="Calibri"/>
        </w:rPr>
        <w:t>1) номер и дата выдачи лицензии на осуществление деятельности по перевозкам пассажиров автомобильным транспортом;</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5" w:name="Par103"/>
      <w:bookmarkEnd w:id="15"/>
      <w:r>
        <w:rPr>
          <w:rFonts w:ascii="Calibri" w:hAnsi="Calibri" w:cs="Calibri"/>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6" w:name="Par104"/>
      <w:bookmarkEnd w:id="16"/>
      <w:r>
        <w:rPr>
          <w:rFonts w:ascii="Calibri" w:hAnsi="Calibri" w:cs="Calibri"/>
        </w:rP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протяженность межрегионального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наименования улиц и автомобильных дорог, по которым предполагается движение транспортных средств между остановочными пунктами;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экологические характеристики транспортных средств;</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7" w:name="Par110"/>
      <w:bookmarkEnd w:id="17"/>
      <w:r>
        <w:rPr>
          <w:rFonts w:ascii="Calibri" w:hAnsi="Calibri" w:cs="Calibri"/>
        </w:rPr>
        <w:t>9) планируемое расписание для каждого остановочного пункта по межрегиональному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8" w:name="Par111"/>
      <w:bookmarkEnd w:id="18"/>
      <w:r>
        <w:rPr>
          <w:rFonts w:ascii="Calibri" w:hAnsi="Calibri" w:cs="Calibri"/>
        </w:rPr>
        <w:lastRenderedPageBreak/>
        <w:t>2. Заявление об изменении межрегионального маршрута регулярных перевозок включает в себя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9" w:name="Par112"/>
      <w:bookmarkEnd w:id="19"/>
      <w:r>
        <w:rPr>
          <w:rFonts w:ascii="Calibri" w:hAnsi="Calibri" w:cs="Calibri"/>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0" w:name="Par113"/>
      <w:bookmarkEnd w:id="20"/>
      <w:r>
        <w:rPr>
          <w:rFonts w:ascii="Calibri" w:hAnsi="Calibri" w:cs="Calibri"/>
        </w:rPr>
        <w:t>2) регистрационный номер межрегионального маршрута регулярных перевозок в реестре межрегиональных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1" w:name="Par114"/>
      <w:bookmarkEnd w:id="21"/>
      <w:r>
        <w:rPr>
          <w:rFonts w:ascii="Calibri" w:hAnsi="Calibri" w:cs="Calibri"/>
        </w:rP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2" w:name="Par115"/>
      <w:bookmarkEnd w:id="22"/>
      <w:r>
        <w:rPr>
          <w:rFonts w:ascii="Calibri" w:hAnsi="Calibri" w:cs="Calibri"/>
        </w:rPr>
        <w:t xml:space="preserve">3. В случаях, предусмотренных </w:t>
      </w:r>
      <w:hyperlink w:anchor="Par150" w:history="1">
        <w:r>
          <w:rPr>
            <w:rFonts w:ascii="Calibri" w:hAnsi="Calibri" w:cs="Calibri"/>
            <w:color w:val="0000FF"/>
          </w:rPr>
          <w:t>частью 2 статьи 7</w:t>
        </w:r>
      </w:hyperlink>
      <w:r>
        <w:rPr>
          <w:rFonts w:ascii="Calibri" w:hAnsi="Calibri" w:cs="Calibri"/>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3" w:name="Par116"/>
      <w:bookmarkEnd w:id="23"/>
      <w:r>
        <w:rPr>
          <w:rFonts w:ascii="Calibri" w:hAnsi="Calibri" w:cs="Calibri"/>
        </w:rPr>
        <w:t xml:space="preserve">4. В случае принятия нормативного правового акта, предусмотренного </w:t>
      </w:r>
      <w:hyperlink w:anchor="Par91" w:history="1">
        <w:r>
          <w:rPr>
            <w:rFonts w:ascii="Calibri" w:hAnsi="Calibri" w:cs="Calibri"/>
            <w:color w:val="0000FF"/>
          </w:rPr>
          <w:t>частью 13 статьи 4</w:t>
        </w:r>
      </w:hyperlink>
      <w:r>
        <w:rPr>
          <w:rFonts w:ascii="Calibri" w:hAnsi="Calibri" w:cs="Calibri"/>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4" w:name="Par117"/>
      <w:bookmarkEnd w:id="24"/>
      <w:r>
        <w:rPr>
          <w:rFonts w:ascii="Calibri" w:hAnsi="Calibri" w:cs="Calibri"/>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ar102" w:history="1">
        <w:r>
          <w:rPr>
            <w:rFonts w:ascii="Calibri" w:hAnsi="Calibri" w:cs="Calibri"/>
            <w:color w:val="0000FF"/>
          </w:rPr>
          <w:t>пунктами 1</w:t>
        </w:r>
      </w:hyperlink>
      <w:r>
        <w:rPr>
          <w:rFonts w:ascii="Calibri" w:hAnsi="Calibri" w:cs="Calibri"/>
        </w:rPr>
        <w:t xml:space="preserve"> и </w:t>
      </w:r>
      <w:hyperlink w:anchor="Par103" w:history="1">
        <w:r>
          <w:rPr>
            <w:rFonts w:ascii="Calibri" w:hAnsi="Calibri" w:cs="Calibri"/>
            <w:color w:val="0000FF"/>
          </w:rPr>
          <w:t>2 части 1</w:t>
        </w:r>
      </w:hyperlink>
      <w:r>
        <w:rPr>
          <w:rFonts w:ascii="Calibri" w:hAnsi="Calibri" w:cs="Calibri"/>
        </w:rPr>
        <w:t xml:space="preserve"> и </w:t>
      </w:r>
      <w:hyperlink w:anchor="Par112" w:history="1">
        <w:r>
          <w:rPr>
            <w:rFonts w:ascii="Calibri" w:hAnsi="Calibri" w:cs="Calibri"/>
            <w:color w:val="0000FF"/>
          </w:rPr>
          <w:t>пунктом 1 части 2</w:t>
        </w:r>
      </w:hyperlink>
      <w:r>
        <w:rPr>
          <w:rFonts w:ascii="Calibri" w:hAnsi="Calibri" w:cs="Calibri"/>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6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25" w:name="Par125"/>
      <w:bookmarkEnd w:id="25"/>
      <w:r>
        <w:rPr>
          <w:rFonts w:ascii="Calibri" w:hAnsi="Calibri" w:cs="Calibri"/>
        </w:rPr>
        <w:t>Статья 6. Рассмотрение заявления об установлении или изменении межрегионального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заявлении об установлении или изменении данного маршрута указаны недостоверные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планируемое расписание для каждого остановочного пункта по данному маршруту не соответствует требованиям, указанным в </w:t>
      </w:r>
      <w:hyperlink w:anchor="Par147" w:history="1">
        <w:r>
          <w:rPr>
            <w:rFonts w:ascii="Calibri" w:hAnsi="Calibri" w:cs="Calibri"/>
            <w:color w:val="0000FF"/>
          </w:rPr>
          <w:t>статье 7</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6" w:name="Par130"/>
      <w:bookmarkEnd w:id="26"/>
      <w:r>
        <w:rPr>
          <w:rFonts w:ascii="Calibri" w:hAnsi="Calibri" w:cs="Calibri"/>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экологические характеристики транспортных средств, которые предлагается использовать для </w:t>
      </w:r>
      <w:r>
        <w:rPr>
          <w:rFonts w:ascii="Calibri" w:hAnsi="Calibri" w:cs="Calibri"/>
        </w:rPr>
        <w:lastRenderedPageBreak/>
        <w:t>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состав данного маршрута предлагается включить остановочный пункт, не соответствующий требованиям, предусмотренным </w:t>
      </w:r>
      <w:hyperlink w:anchor="Par116" w:history="1">
        <w:r>
          <w:rPr>
            <w:rFonts w:ascii="Calibri" w:hAnsi="Calibri" w:cs="Calibri"/>
            <w:color w:val="0000FF"/>
          </w:rPr>
          <w:t>частью 4 статьи 5</w:t>
        </w:r>
      </w:hyperlink>
      <w:r>
        <w:rPr>
          <w:rFonts w:ascii="Calibri" w:hAnsi="Calibri" w:cs="Calibri"/>
        </w:rPr>
        <w:t xml:space="preserve"> или </w:t>
      </w:r>
      <w:hyperlink w:anchor="Par505" w:history="1">
        <w:r>
          <w:rPr>
            <w:rFonts w:ascii="Calibri" w:hAnsi="Calibri" w:cs="Calibri"/>
            <w:color w:val="0000FF"/>
          </w:rPr>
          <w:t>частью 2 статьи 30</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7" w:name="Par135"/>
      <w:bookmarkEnd w:id="27"/>
      <w:r>
        <w:rPr>
          <w:rFonts w:ascii="Calibri" w:hAnsi="Calibri" w:cs="Calibri"/>
        </w:rPr>
        <w:t>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ar104" w:history="1">
        <w:r>
          <w:rPr>
            <w:rFonts w:ascii="Calibri" w:hAnsi="Calibri" w:cs="Calibri"/>
            <w:color w:val="0000FF"/>
          </w:rPr>
          <w:t>пунктами 3</w:t>
        </w:r>
      </w:hyperlink>
      <w:r>
        <w:rPr>
          <w:rFonts w:ascii="Calibri" w:hAnsi="Calibri" w:cs="Calibri"/>
        </w:rPr>
        <w:t xml:space="preserve"> - </w:t>
      </w:r>
      <w:hyperlink w:anchor="Par110" w:history="1">
        <w:r>
          <w:rPr>
            <w:rFonts w:ascii="Calibri" w:hAnsi="Calibri" w:cs="Calibri"/>
            <w:color w:val="0000FF"/>
          </w:rPr>
          <w:t>9 части 1</w:t>
        </w:r>
      </w:hyperlink>
      <w:r>
        <w:rPr>
          <w:rFonts w:ascii="Calibri" w:hAnsi="Calibri" w:cs="Calibri"/>
        </w:rPr>
        <w:t xml:space="preserve"> и </w:t>
      </w:r>
      <w:hyperlink w:anchor="Par113" w:history="1">
        <w:r>
          <w:rPr>
            <w:rFonts w:ascii="Calibri" w:hAnsi="Calibri" w:cs="Calibri"/>
            <w:color w:val="0000FF"/>
          </w:rPr>
          <w:t>пунктами 2</w:t>
        </w:r>
      </w:hyperlink>
      <w:r>
        <w:rPr>
          <w:rFonts w:ascii="Calibri" w:hAnsi="Calibri" w:cs="Calibri"/>
        </w:rPr>
        <w:t xml:space="preserve"> и </w:t>
      </w:r>
      <w:hyperlink w:anchor="Par114" w:history="1">
        <w:r>
          <w:rPr>
            <w:rFonts w:ascii="Calibri" w:hAnsi="Calibri" w:cs="Calibri"/>
            <w:color w:val="0000FF"/>
          </w:rPr>
          <w:t>3 части 2 статьи 5</w:t>
        </w:r>
      </w:hyperlink>
      <w:r>
        <w:rPr>
          <w:rFonts w:ascii="Calibri" w:hAnsi="Calibri" w:cs="Calibri"/>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8" w:name="Par137"/>
      <w:bookmarkEnd w:id="28"/>
      <w:r>
        <w:rPr>
          <w:rFonts w:ascii="Calibri" w:hAnsi="Calibri" w:cs="Calibri"/>
        </w:rP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ar130" w:history="1">
        <w:r>
          <w:rPr>
            <w:rFonts w:ascii="Calibri" w:hAnsi="Calibri" w:cs="Calibri"/>
            <w:color w:val="0000FF"/>
          </w:rPr>
          <w:t>пунктами 3</w:t>
        </w:r>
      </w:hyperlink>
      <w:r>
        <w:rPr>
          <w:rFonts w:ascii="Calibri" w:hAnsi="Calibri" w:cs="Calibri"/>
        </w:rPr>
        <w:t xml:space="preserve"> - </w:t>
      </w:r>
      <w:hyperlink w:anchor="Par135" w:history="1">
        <w:r>
          <w:rPr>
            <w:rFonts w:ascii="Calibri" w:hAnsi="Calibri" w:cs="Calibri"/>
            <w:color w:val="0000FF"/>
          </w:rPr>
          <w:t>8 части 1</w:t>
        </w:r>
      </w:hyperlink>
      <w:r>
        <w:rPr>
          <w:rFonts w:ascii="Calibri" w:hAnsi="Calibri" w:cs="Calibri"/>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Указанное в </w:t>
      </w:r>
      <w:hyperlink w:anchor="Par137" w:history="1">
        <w:r>
          <w:rPr>
            <w:rFonts w:ascii="Calibri" w:hAnsi="Calibri" w:cs="Calibri"/>
            <w:color w:val="0000FF"/>
          </w:rPr>
          <w:t>части 3</w:t>
        </w:r>
      </w:hyperlink>
      <w:r>
        <w:rPr>
          <w:rFonts w:ascii="Calibri" w:hAnsi="Calibri" w:cs="Calibri"/>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29" w:name="Par140"/>
      <w:bookmarkEnd w:id="29"/>
      <w:r>
        <w:rPr>
          <w:rFonts w:ascii="Calibri" w:hAnsi="Calibri" w:cs="Calibri"/>
        </w:rP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ar130" w:history="1">
        <w:r>
          <w:rPr>
            <w:rFonts w:ascii="Calibri" w:hAnsi="Calibri" w:cs="Calibri"/>
            <w:color w:val="0000FF"/>
          </w:rPr>
          <w:t>пунктами 3</w:t>
        </w:r>
      </w:hyperlink>
      <w:r>
        <w:rPr>
          <w:rFonts w:ascii="Calibri" w:hAnsi="Calibri" w:cs="Calibri"/>
        </w:rPr>
        <w:t xml:space="preserve"> - </w:t>
      </w:r>
      <w:hyperlink w:anchor="Par135" w:history="1">
        <w:r>
          <w:rPr>
            <w:rFonts w:ascii="Calibri" w:hAnsi="Calibri" w:cs="Calibri"/>
            <w:color w:val="0000FF"/>
          </w:rPr>
          <w:t>8 части 1</w:t>
        </w:r>
      </w:hyperlink>
      <w:r>
        <w:rPr>
          <w:rFonts w:ascii="Calibri" w:hAnsi="Calibri" w:cs="Calibri"/>
        </w:rPr>
        <w:t xml:space="preserve"> настоящей статьи основания для отказа в установлении или изменении данного маршрута и проверка, назначенная в соответствии с </w:t>
      </w:r>
      <w:hyperlink w:anchor="Par140" w:history="1">
        <w:r>
          <w:rPr>
            <w:rFonts w:ascii="Calibri" w:hAnsi="Calibri" w:cs="Calibri"/>
            <w:color w:val="0000FF"/>
          </w:rPr>
          <w:t>частью 6</w:t>
        </w:r>
      </w:hyperlink>
      <w:r>
        <w:rPr>
          <w:rFonts w:ascii="Calibri" w:hAnsi="Calibri" w:cs="Calibri"/>
        </w:rPr>
        <w:t xml:space="preserve"> настоящей статьи, подтвердила их обоснованность.</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0" w:name="Par147"/>
      <w:bookmarkEnd w:id="30"/>
      <w:r>
        <w:rPr>
          <w:rFonts w:ascii="Calibri" w:hAnsi="Calibri" w:cs="Calibri"/>
        </w:rPr>
        <w:t>Статья 7. Требования к расписаниям отправления транспортных средств 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31" w:name="Par149"/>
      <w:bookmarkEnd w:id="31"/>
      <w:r>
        <w:rPr>
          <w:rFonts w:ascii="Calibri" w:hAnsi="Calibri" w:cs="Calibri"/>
        </w:rPr>
        <w:t xml:space="preserve">1. Если один или несколько участков устанавливаемого или изменяемого межрегионального маршрута </w:t>
      </w:r>
      <w:r>
        <w:rPr>
          <w:rFonts w:ascii="Calibri" w:hAnsi="Calibri" w:cs="Calibri"/>
        </w:rPr>
        <w:lastRenderedPageBreak/>
        <w:t>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32" w:name="Par150"/>
      <w:bookmarkEnd w:id="32"/>
      <w:r>
        <w:rPr>
          <w:rFonts w:ascii="Calibri" w:hAnsi="Calibri" w:cs="Calibri"/>
        </w:rPr>
        <w:t xml:space="preserve">2. Разница в расписаниях, меньшая, чем это указано в </w:t>
      </w:r>
      <w:hyperlink w:anchor="Par149" w:history="1">
        <w:r>
          <w:rPr>
            <w:rFonts w:ascii="Calibri" w:hAnsi="Calibri" w:cs="Calibri"/>
            <w:color w:val="0000FF"/>
          </w:rPr>
          <w:t>части 1</w:t>
        </w:r>
      </w:hyperlink>
      <w:r>
        <w:rPr>
          <w:rFonts w:ascii="Calibri" w:hAnsi="Calibri" w:cs="Calibri"/>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3" w:name="Par156"/>
      <w:bookmarkEnd w:id="33"/>
      <w:r>
        <w:rPr>
          <w:rFonts w:ascii="Calibri" w:hAnsi="Calibri" w:cs="Calibri"/>
        </w:rPr>
        <w:t>Статья 8. Отмена межрегионального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ar472" w:history="1">
        <w:r>
          <w:rPr>
            <w:rFonts w:ascii="Calibri" w:hAnsi="Calibri" w:cs="Calibri"/>
            <w:color w:val="0000FF"/>
          </w:rPr>
          <w:t>статьей 29</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4" w:name="Par167"/>
      <w:bookmarkEnd w:id="34"/>
      <w:r>
        <w:rPr>
          <w:rFonts w:ascii="Calibri" w:hAnsi="Calibri" w:cs="Calibri"/>
        </w:rPr>
        <w:t>Статья 9. Тарифы на регулярные перевозки 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5" w:name="Par175"/>
      <w:bookmarkEnd w:id="35"/>
      <w:r>
        <w:rPr>
          <w:rFonts w:ascii="Calibri" w:hAnsi="Calibri" w:cs="Calibri"/>
        </w:rPr>
        <w:t>Статья 10. Исключения из общего порядка организации регулярных перевозок 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главы не применяются в отношении регулярных перевозок по смежным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36" w:name="Par179"/>
      <w:bookmarkEnd w:id="36"/>
      <w:r>
        <w:rPr>
          <w:rFonts w:ascii="Calibri" w:hAnsi="Calibri" w:cs="Calibri"/>
          <w:b/>
          <w:bCs/>
        </w:rPr>
        <w:t>Глава 3. ОРГАНИЗАЦИЯ РЕГУЛЯРНЫХ ПЕРЕВОЗОК ПО МУНИЦИПАЛЬНЫМ</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МАРШРУТАМ РЕГУЛЯРНЫХ ПЕРЕВОЗОК, МЕЖМУНИЦИПАЛЬНЫМ МАРШРУТАМ</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РЕГУЛЯРНЫХ ПЕРЕВОЗОК, СМЕЖНЫМ МЕЖРЕГИОНАЛЬНЫМ МАРШРУТАМ</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11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7" w:name="Par188"/>
      <w:bookmarkEnd w:id="37"/>
      <w:r>
        <w:rPr>
          <w:rFonts w:ascii="Calibri" w:hAnsi="Calibri" w:cs="Calibri"/>
        </w:rP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маршруты регулярных перевозок в границах одного городского поселения устанавливаются, изменяются, отменяются уполномоченным органом местного самоуправления соответствующего поселения.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тарифы на перевозки по муниципальным маршрутам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органом местного самоуправления муниципального района, в состав которого входят указанные поселения.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12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8" w:name="Par199"/>
      <w:bookmarkEnd w:id="38"/>
      <w:r>
        <w:rPr>
          <w:rFonts w:ascii="Calibri" w:hAnsi="Calibri" w:cs="Calibri"/>
        </w:rPr>
        <w:t>Статья 12. Установление, изменение, отмена муниципального маршрута регулярных перевозок, межмуниципального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установления, изменения, отмены муниципальных маршрутов регулярных перевозок,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законами и (или) иными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маршрут регулярных перевозок, межмуниципальный маршрут регулярных перевозок считаются установленными или измененными со дня включения предусмотренных </w:t>
      </w:r>
      <w:hyperlink w:anchor="Par394" w:history="1">
        <w:r>
          <w:rPr>
            <w:rFonts w:ascii="Calibri" w:hAnsi="Calibri" w:cs="Calibri"/>
            <w:color w:val="0000FF"/>
          </w:rPr>
          <w:t>пунктами 1</w:t>
        </w:r>
      </w:hyperlink>
      <w:r>
        <w:rPr>
          <w:rFonts w:ascii="Calibri" w:hAnsi="Calibri" w:cs="Calibri"/>
        </w:rPr>
        <w:t xml:space="preserve"> - </w:t>
      </w:r>
      <w:hyperlink w:anchor="Par403" w:history="1">
        <w:r>
          <w:rPr>
            <w:rFonts w:ascii="Calibri" w:hAnsi="Calibri" w:cs="Calibri"/>
            <w:color w:val="0000FF"/>
          </w:rPr>
          <w:t>10 части 1 статьи 26</w:t>
        </w:r>
      </w:hyperlink>
      <w:r>
        <w:rPr>
          <w:rFonts w:ascii="Calibri" w:hAnsi="Calibri" w:cs="Calibri"/>
        </w:rPr>
        <w:t xml:space="preserve"> настоящего Федерального закона сведений о данных маршрутах соответственно в реестр муниципальных маршрутов регулярных перевозок, реестр межмуниципальных маршрутов регулярных перевозок или изменения таких сведений в этих реестрах.</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исполнительной власти субъекта Российской Федерации или уполномоченный орган местного самоуправления, принявшие решение об отмене муниципального маршрута регулярных перевозок, межмуниципального маршрута регулярных перевозок, обязаны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13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39" w:name="Par210"/>
      <w:bookmarkEnd w:id="39"/>
      <w:r>
        <w:rPr>
          <w:rFonts w:ascii="Calibri" w:hAnsi="Calibri" w:cs="Calibri"/>
        </w:rPr>
        <w:t>Статья 13. Установление, изменение, отмена смежного межрегионального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Смежный межрегиональный маршрут регулярных перевозок устанавливается, изменяется, отменяется </w:t>
      </w:r>
      <w:r>
        <w:rPr>
          <w:rFonts w:ascii="Calibri" w:hAnsi="Calibri" w:cs="Calibri"/>
        </w:rPr>
        <w:lastRenderedPageBreak/>
        <w:t>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установления, изменения, отмены смежного межрегионального маршрута регулярных перевозок (в том числе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40" w:name="Par214"/>
      <w:bookmarkEnd w:id="40"/>
      <w:r>
        <w:rPr>
          <w:rFonts w:ascii="Calibri" w:hAnsi="Calibri" w:cs="Calibri"/>
        </w:rPr>
        <w:t>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пересадки пассажиров, следующих по данным маршрутам, на другие маршруты регулярных перевозок, осуществляемых различными видами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41" w:name="Par215"/>
      <w:bookmarkEnd w:id="41"/>
      <w:r>
        <w:rPr>
          <w:rFonts w:ascii="Calibri" w:hAnsi="Calibri" w:cs="Calibri"/>
        </w:rPr>
        <w:t xml:space="preserve">4. Если включенные в состав смежного межрегионального маршрута регулярных перевозок начальный остановочный пункт и (или) конечный остановочный пункт либо пути подъезда к данным остановочным пунктам не соответствуют требованиям документа планирования регулярных перевозок, предусмотренным </w:t>
      </w:r>
      <w:hyperlink w:anchor="Par214" w:history="1">
        <w:r>
          <w:rPr>
            <w:rFonts w:ascii="Calibri" w:hAnsi="Calibri" w:cs="Calibri"/>
            <w:color w:val="0000FF"/>
          </w:rPr>
          <w:t>частью 3</w:t>
        </w:r>
      </w:hyperlink>
      <w:r>
        <w:rPr>
          <w:rFonts w:ascii="Calibri" w:hAnsi="Calibri" w:cs="Calibri"/>
        </w:rPr>
        <w:t xml:space="preserve"> настоящей статьи,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с заявлением об изменении данного маршрута в целях приведения его в соответствие с этими требованиями в установивший данный маршрут уполномоченный орган исполнительной власти субъекта Российской Федерации в течение тридцати дней со дня вступления в силу документа планирования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принятия документа планирования регулярных перевозок, предусмотренного </w:t>
      </w:r>
      <w:hyperlink w:anchor="Par214" w:history="1">
        <w:r>
          <w:rPr>
            <w:rFonts w:ascii="Calibri" w:hAnsi="Calibri" w:cs="Calibri"/>
            <w:color w:val="0000FF"/>
          </w:rPr>
          <w:t>частью 3</w:t>
        </w:r>
      </w:hyperlink>
      <w:r>
        <w:rPr>
          <w:rFonts w:ascii="Calibri" w:hAnsi="Calibri" w:cs="Calibri"/>
        </w:rPr>
        <w:t xml:space="preserve"> настоящей статьи, в состав смежного межрегионального маршрута регулярных перевозок должны включаться указанные в этом документе планирования регулярных перевозок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документе планирования регулярных перевозок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Смежный межрегиональный маршрут регулярных перевозок считается установленным или измененным со дня включения предусмотренных </w:t>
      </w:r>
      <w:hyperlink w:anchor="Par394" w:history="1">
        <w:r>
          <w:rPr>
            <w:rFonts w:ascii="Calibri" w:hAnsi="Calibri" w:cs="Calibri"/>
            <w:color w:val="0000FF"/>
          </w:rPr>
          <w:t>пунктами 1</w:t>
        </w:r>
      </w:hyperlink>
      <w:r>
        <w:rPr>
          <w:rFonts w:ascii="Calibri" w:hAnsi="Calibri" w:cs="Calibri"/>
        </w:rPr>
        <w:t xml:space="preserve"> - </w:t>
      </w:r>
      <w:hyperlink w:anchor="Par403" w:history="1">
        <w:r>
          <w:rPr>
            <w:rFonts w:ascii="Calibri" w:hAnsi="Calibri" w:cs="Calibri"/>
            <w:color w:val="0000FF"/>
          </w:rPr>
          <w:t>10 части 1 статьи 26</w:t>
        </w:r>
      </w:hyperlink>
      <w:r>
        <w:rPr>
          <w:rFonts w:ascii="Calibri" w:hAnsi="Calibri" w:cs="Calibri"/>
        </w:rPr>
        <w:t xml:space="preserve"> настоящего Федерального закона сведений о данном маршруте в реестр смежных межрегиональных маршрутов регулярных перевозок или изменения таких сведений в этом реестре.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14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2" w:name="Par226"/>
      <w:bookmarkEnd w:id="42"/>
      <w:r>
        <w:rPr>
          <w:rFonts w:ascii="Calibri" w:hAnsi="Calibri" w:cs="Calibri"/>
        </w:rPr>
        <w:t>Статья 14. Организация регулярных перевозок по регулируемым тарифам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43" w:name="Par228"/>
      <w:bookmarkEnd w:id="43"/>
      <w:r>
        <w:rPr>
          <w:rFonts w:ascii="Calibri" w:hAnsi="Calibri" w:cs="Calibri"/>
        </w:rP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w:t>
      </w:r>
      <w:r>
        <w:rPr>
          <w:rFonts w:ascii="Calibri" w:hAnsi="Calibri" w:cs="Calibri"/>
        </w:rPr>
        <w:lastRenderedPageBreak/>
        <w:t>заказчиком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15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4" w:name="Par244"/>
      <w:bookmarkEnd w:id="44"/>
      <w:r>
        <w:rPr>
          <w:rFonts w:ascii="Calibri" w:hAnsi="Calibri" w:cs="Calibri"/>
        </w:rP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16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5" w:name="Par254"/>
      <w:bookmarkEnd w:id="45"/>
      <w:r>
        <w:rPr>
          <w:rFonts w:ascii="Calibri" w:hAnsi="Calibri" w:cs="Calibri"/>
        </w:rPr>
        <w:t>Статья 16. Соглашение об организации регулярных перевозок между субъектами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17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6" w:name="Par268"/>
      <w:bookmarkEnd w:id="46"/>
      <w:r>
        <w:rPr>
          <w:rFonts w:ascii="Calibri" w:hAnsi="Calibri" w:cs="Calibri"/>
        </w:rPr>
        <w:t>Статья 17. Организация регулярных перевозок по нерегулируемым тарифам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указанными в </w:t>
      </w:r>
      <w:hyperlink w:anchor="Par228" w:history="1">
        <w:r>
          <w:rPr>
            <w:rFonts w:ascii="Calibri" w:hAnsi="Calibri" w:cs="Calibri"/>
            <w:color w:val="0000FF"/>
          </w:rPr>
          <w:t>части 1 статьи 14</w:t>
        </w:r>
      </w:hyperlink>
      <w:r>
        <w:rPr>
          <w:rFonts w:ascii="Calibri" w:hAnsi="Calibri" w:cs="Calibri"/>
        </w:rP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устанавливают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осуществлению перевозок по нерегулируемым тарифам.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18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7" w:name="Par279"/>
      <w:bookmarkEnd w:id="47"/>
      <w:r>
        <w:rPr>
          <w:rFonts w:ascii="Calibri" w:hAnsi="Calibri" w:cs="Calibri"/>
        </w:rPr>
        <w:t>Статья 18. Изменение вида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19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48" w:name="Par289"/>
      <w:bookmarkEnd w:id="48"/>
      <w:r>
        <w:rPr>
          <w:rFonts w:ascii="Calibri" w:hAnsi="Calibri" w:cs="Calibri"/>
        </w:rP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ar297" w:history="1">
        <w:r>
          <w:rPr>
            <w:rFonts w:ascii="Calibri" w:hAnsi="Calibri" w:cs="Calibri"/>
            <w:color w:val="0000FF"/>
          </w:rPr>
          <w:t>пункте 1 части 3</w:t>
        </w:r>
      </w:hyperlink>
      <w:r>
        <w:rPr>
          <w:rFonts w:ascii="Calibri" w:hAnsi="Calibri" w:cs="Calibri"/>
        </w:rPr>
        <w:t xml:space="preserve"> настоящей статьи;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соответствии со </w:t>
      </w:r>
      <w:hyperlink w:anchor="Par279" w:history="1">
        <w:r>
          <w:rPr>
            <w:rFonts w:ascii="Calibri" w:hAnsi="Calibri" w:cs="Calibri"/>
            <w:color w:val="0000FF"/>
          </w:rPr>
          <w:t>статьей 18</w:t>
        </w:r>
      </w:hyperlink>
      <w:r>
        <w:rPr>
          <w:rFonts w:ascii="Calibri" w:hAnsi="Calibri" w:cs="Calibri"/>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49" w:name="Par297"/>
      <w:bookmarkEnd w:id="49"/>
      <w:r>
        <w:rPr>
          <w:rFonts w:ascii="Calibri" w:hAnsi="Calibri" w:cs="Calibri"/>
        </w:rPr>
        <w:t xml:space="preserve">1) после наступления предусмотренных </w:t>
      </w:r>
      <w:hyperlink w:anchor="Par475" w:history="1">
        <w:r>
          <w:rPr>
            <w:rFonts w:ascii="Calibri" w:hAnsi="Calibri" w:cs="Calibri"/>
            <w:color w:val="0000FF"/>
          </w:rPr>
          <w:t>пунктами 1</w:t>
        </w:r>
      </w:hyperlink>
      <w:r>
        <w:rPr>
          <w:rFonts w:ascii="Calibri" w:hAnsi="Calibri" w:cs="Calibri"/>
        </w:rPr>
        <w:t xml:space="preserve"> и </w:t>
      </w:r>
      <w:hyperlink w:anchor="Par476" w:history="1">
        <w:r>
          <w:rPr>
            <w:rFonts w:ascii="Calibri" w:hAnsi="Calibri" w:cs="Calibri"/>
            <w:color w:val="0000FF"/>
          </w:rPr>
          <w:t>2 части 1 статьи 29</w:t>
        </w:r>
      </w:hyperlink>
      <w:r>
        <w:rPr>
          <w:rFonts w:ascii="Calibri" w:hAnsi="Calibri" w:cs="Calibri"/>
        </w:rPr>
        <w:t xml:space="preserve">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w:t>
      </w:r>
      <w:r>
        <w:rPr>
          <w:rFonts w:ascii="Calibri" w:hAnsi="Calibri" w:cs="Calibri"/>
        </w:rPr>
        <w:lastRenderedPageBreak/>
        <w:t>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ar475" w:history="1">
        <w:r>
          <w:rPr>
            <w:rFonts w:ascii="Calibri" w:hAnsi="Calibri" w:cs="Calibri"/>
            <w:color w:val="0000FF"/>
          </w:rPr>
          <w:t>пунктами 1</w:t>
        </w:r>
      </w:hyperlink>
      <w:r>
        <w:rPr>
          <w:rFonts w:ascii="Calibri" w:hAnsi="Calibri" w:cs="Calibri"/>
        </w:rPr>
        <w:t xml:space="preserve"> - </w:t>
      </w:r>
      <w:hyperlink w:anchor="Par478" w:history="1">
        <w:r>
          <w:rPr>
            <w:rFonts w:ascii="Calibri" w:hAnsi="Calibri" w:cs="Calibri"/>
            <w:color w:val="0000FF"/>
          </w:rPr>
          <w:t>4 части 1 статьи 29</w:t>
        </w:r>
      </w:hyperlink>
      <w:r>
        <w:rPr>
          <w:rFonts w:ascii="Calibri" w:hAnsi="Calibri" w:cs="Calibri"/>
        </w:rPr>
        <w:t xml:space="preserve"> настоящего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0" w:name="Par301"/>
      <w:bookmarkEnd w:id="50"/>
      <w:r>
        <w:rPr>
          <w:rFonts w:ascii="Calibri" w:hAnsi="Calibri" w:cs="Calibri"/>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20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51" w:name="Par307"/>
      <w:bookmarkEnd w:id="51"/>
      <w:r>
        <w:rPr>
          <w:rFonts w:ascii="Calibri" w:hAnsi="Calibri" w:cs="Calibri"/>
        </w:rPr>
        <w:t>Статья 20. Льготы на проезд при осуществлении регулярных перевозок по нерегулируемым тарифам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2" w:name="Par309"/>
      <w:bookmarkEnd w:id="52"/>
      <w:r>
        <w:rPr>
          <w:rFonts w:ascii="Calibri" w:hAnsi="Calibri" w:cs="Calibri"/>
        </w:rP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смежных межрегиональных маршрутов регулярных перевозок предусмотренные </w:t>
      </w:r>
      <w:hyperlink w:anchor="Par309" w:history="1">
        <w:r>
          <w:rPr>
            <w:rFonts w:ascii="Calibri" w:hAnsi="Calibri" w:cs="Calibri"/>
            <w:color w:val="0000FF"/>
          </w:rPr>
          <w:t>частью 1</w:t>
        </w:r>
      </w:hyperlink>
      <w:r>
        <w:rPr>
          <w:rFonts w:ascii="Calibri" w:hAnsi="Calibri" w:cs="Calibri"/>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21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53" w:name="Par316"/>
      <w:bookmarkEnd w:id="53"/>
      <w:r>
        <w:rPr>
          <w:rFonts w:ascii="Calibri" w:hAnsi="Calibri" w:cs="Calibri"/>
        </w:rPr>
        <w:t>Статья 21. Открытый конкурс</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Открытый конкурс объявляется его организатором в следующие сроки: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позднее чем через тридцать дней со дня наступления обстоятельств, предусмотренных </w:t>
      </w:r>
      <w:hyperlink w:anchor="Par475" w:history="1">
        <w:r>
          <w:rPr>
            <w:rFonts w:ascii="Calibri" w:hAnsi="Calibri" w:cs="Calibri"/>
            <w:color w:val="0000FF"/>
          </w:rPr>
          <w:t>пунктами 1</w:t>
        </w:r>
      </w:hyperlink>
      <w:r>
        <w:rPr>
          <w:rFonts w:ascii="Calibri" w:hAnsi="Calibri" w:cs="Calibri"/>
        </w:rPr>
        <w:t xml:space="preserve"> </w:t>
      </w:r>
      <w:hyperlink w:anchor="Par477" w:history="1">
        <w:r>
          <w:rPr>
            <w:rFonts w:ascii="Calibri" w:hAnsi="Calibri" w:cs="Calibri"/>
            <w:color w:val="0000FF"/>
          </w:rPr>
          <w:t>- 3 части 1 статьи 29</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индивидуальный предприниматель, уполномоченный участник договора простого </w:t>
      </w:r>
      <w:r>
        <w:rPr>
          <w:rFonts w:ascii="Calibri" w:hAnsi="Calibri" w:cs="Calibri"/>
        </w:rPr>
        <w:lastRenderedPageBreak/>
        <w:t>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22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54" w:name="Par329"/>
      <w:bookmarkEnd w:id="54"/>
      <w:r>
        <w:rPr>
          <w:rFonts w:ascii="Calibri" w:hAnsi="Calibri" w:cs="Calibri"/>
        </w:rPr>
        <w:t>Статья 22. Извещение о проведении открытого конкурса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5" w:name="Par332"/>
      <w:bookmarkEnd w:id="55"/>
      <w:r>
        <w:rPr>
          <w:rFonts w:ascii="Calibri" w:hAnsi="Calibri" w:cs="Calibri"/>
        </w:rPr>
        <w:t>2. В извещении о проведении открытого конкурса указываются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и адрес электронной почты, номер контактного телефона организатора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место и порядок предоставления конкурсной документации, официальный сайт, на котором размещена конкурсная документация;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ar332" w:history="1">
        <w:r>
          <w:rPr>
            <w:rFonts w:ascii="Calibri" w:hAnsi="Calibri" w:cs="Calibri"/>
            <w:color w:val="0000FF"/>
          </w:rPr>
          <w:t>части 2</w:t>
        </w:r>
      </w:hyperlink>
      <w:r>
        <w:rPr>
          <w:rFonts w:ascii="Calibri" w:hAnsi="Calibri" w:cs="Calibri"/>
        </w:rPr>
        <w:t xml:space="preserve"> настоящей статьи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56" w:name="Par345"/>
      <w:bookmarkEnd w:id="56"/>
      <w:r>
        <w:rPr>
          <w:rFonts w:ascii="Calibri" w:hAnsi="Calibri" w:cs="Calibri"/>
        </w:rPr>
        <w:t>Статья 23. Требования к участникам открытого конкурса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7" w:name="Par348"/>
      <w:bookmarkEnd w:id="57"/>
      <w:r>
        <w:rPr>
          <w:rFonts w:ascii="Calibri" w:hAnsi="Calibri" w:cs="Calibri"/>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8" w:name="Par350"/>
      <w:bookmarkEnd w:id="58"/>
      <w:r>
        <w:rPr>
          <w:rFonts w:ascii="Calibri" w:hAnsi="Calibri" w:cs="Calibri"/>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59" w:name="Par351"/>
      <w:bookmarkEnd w:id="59"/>
      <w:r>
        <w:rPr>
          <w:rFonts w:ascii="Calibri" w:hAnsi="Calibri" w:cs="Calibri"/>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договора простого товарищества в письменной форме (для участников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Требования, предусмотренные </w:t>
      </w:r>
      <w:hyperlink w:anchor="Par348" w:history="1">
        <w:r>
          <w:rPr>
            <w:rFonts w:ascii="Calibri" w:hAnsi="Calibri" w:cs="Calibri"/>
            <w:color w:val="0000FF"/>
          </w:rPr>
          <w:t>пунктами 1</w:t>
        </w:r>
      </w:hyperlink>
      <w:r>
        <w:rPr>
          <w:rFonts w:ascii="Calibri" w:hAnsi="Calibri" w:cs="Calibri"/>
        </w:rPr>
        <w:t xml:space="preserve">, </w:t>
      </w:r>
      <w:hyperlink w:anchor="Par350" w:history="1">
        <w:r>
          <w:rPr>
            <w:rFonts w:ascii="Calibri" w:hAnsi="Calibri" w:cs="Calibri"/>
            <w:color w:val="0000FF"/>
          </w:rPr>
          <w:t>3</w:t>
        </w:r>
      </w:hyperlink>
      <w:r>
        <w:rPr>
          <w:rFonts w:ascii="Calibri" w:hAnsi="Calibri" w:cs="Calibri"/>
        </w:rPr>
        <w:t xml:space="preserve"> и </w:t>
      </w:r>
      <w:hyperlink w:anchor="Par351" w:history="1">
        <w:r>
          <w:rPr>
            <w:rFonts w:ascii="Calibri" w:hAnsi="Calibri" w:cs="Calibri"/>
            <w:color w:val="0000FF"/>
          </w:rPr>
          <w:t>4 части 1</w:t>
        </w:r>
      </w:hyperlink>
      <w:r>
        <w:rPr>
          <w:rFonts w:ascii="Calibri" w:hAnsi="Calibri" w:cs="Calibri"/>
        </w:rPr>
        <w:t xml:space="preserve"> настоящей статьи, применяются в отношении каждого участника договора простого товарищества.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24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60" w:name="Par359"/>
      <w:bookmarkEnd w:id="60"/>
      <w:r>
        <w:rPr>
          <w:rFonts w:ascii="Calibri" w:hAnsi="Calibri" w:cs="Calibri"/>
        </w:rPr>
        <w:t>Статья 24. Оценка и сопоставление заявок на участие в открытом конкурсе</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61" w:name="Par363"/>
      <w:bookmarkEnd w:id="61"/>
      <w:r>
        <w:rPr>
          <w:rFonts w:ascii="Calibri" w:hAnsi="Calibri" w:cs="Calibri"/>
        </w:rPr>
        <w:t>3. Оценка и сопоставление заявок на участие в открытом конкурсе осуществляются по следующим критериям: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Шкала для оценки критериев, предусмотренных </w:t>
      </w:r>
      <w:hyperlink w:anchor="Par363" w:history="1">
        <w:r>
          <w:rPr>
            <w:rFonts w:ascii="Calibri" w:hAnsi="Calibri" w:cs="Calibri"/>
            <w:color w:val="0000FF"/>
          </w:rPr>
          <w:t>частью 3</w:t>
        </w:r>
      </w:hyperlink>
      <w:r>
        <w:rPr>
          <w:rFonts w:ascii="Calibri" w:hAnsi="Calibri" w:cs="Calibri"/>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открытого конкурса могут быть обжалованы в судебном порядке.</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62" w:name="Par374"/>
      <w:bookmarkEnd w:id="62"/>
      <w:r>
        <w:rPr>
          <w:rFonts w:ascii="Calibri" w:hAnsi="Calibri" w:cs="Calibri"/>
          <w:b/>
          <w:bCs/>
        </w:rPr>
        <w:t>Глава 4. РЕЕСТРЫ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63" w:name="Par380"/>
      <w:bookmarkEnd w:id="63"/>
      <w:r>
        <w:rPr>
          <w:rFonts w:ascii="Calibri" w:hAnsi="Calibri" w:cs="Calibri"/>
        </w:rPr>
        <w:lastRenderedPageBreak/>
        <w:t>Статья 25. Полномочия по ведению реестров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26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64" w:name="Par391"/>
      <w:bookmarkEnd w:id="64"/>
      <w:r>
        <w:rPr>
          <w:rFonts w:ascii="Calibri" w:hAnsi="Calibri" w:cs="Calibri"/>
        </w:rPr>
        <w:t>Статья 26. Сведения, включенные в реестры маршрутов регулярных перевозок, доступ к таким сведениям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65" w:name="Par393"/>
      <w:bookmarkEnd w:id="65"/>
      <w:r>
        <w:rPr>
          <w:rFonts w:ascii="Calibri" w:hAnsi="Calibri" w:cs="Calibri"/>
        </w:rPr>
        <w:t>1. В реестры маршрутов регулярных перевозок должны быть включены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66" w:name="Par394"/>
      <w:bookmarkEnd w:id="66"/>
      <w:r>
        <w:rPr>
          <w:rFonts w:ascii="Calibri" w:hAnsi="Calibri" w:cs="Calibri"/>
        </w:rPr>
        <w:t>1) регистрационный номер маршрута регулярных перевозок в соответствующем реестре;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протяженность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вид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67" w:name="Par403"/>
      <w:bookmarkEnd w:id="67"/>
      <w:r>
        <w:rPr>
          <w:rFonts w:ascii="Calibri" w:hAnsi="Calibri" w:cs="Calibri"/>
        </w:rPr>
        <w:t>10) экологические характеристики транспортных средств, которые используются для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дата начала осуществления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включенные в реестры маршрутов регулярных перевозок,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ar380" w:history="1">
        <w:r>
          <w:rPr>
            <w:rFonts w:ascii="Calibri" w:hAnsi="Calibri" w:cs="Calibri"/>
            <w:color w:val="0000FF"/>
          </w:rPr>
          <w:t>статьей 25</w:t>
        </w:r>
      </w:hyperlink>
      <w:r>
        <w:rPr>
          <w:rFonts w:ascii="Calibri" w:hAnsi="Calibri" w:cs="Calibri"/>
        </w:rPr>
        <w:t xml:space="preserve"> настоящего Федерального закона относится ведение данных реестров.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включенные в реестры маршрутов регулярных перевозок и размещенные на официальных </w:t>
      </w:r>
      <w:r>
        <w:rPr>
          <w:rFonts w:ascii="Calibri" w:hAnsi="Calibri" w:cs="Calibri"/>
        </w:rPr>
        <w:lastRenderedPageBreak/>
        <w:t>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68" w:name="Par411"/>
      <w:bookmarkEnd w:id="68"/>
      <w:r>
        <w:rPr>
          <w:rFonts w:ascii="Calibri" w:hAnsi="Calibri" w:cs="Calibri"/>
          <w:b/>
          <w:bCs/>
        </w:rPr>
        <w:t>Глава 5. ОФОРМЛЕНИЕ, ПЕРЕОФОРМЛЕНИЕ СВИДЕТЕЛЬСТВА</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ОСУЩЕСТВЛЕНИИ ПЕРЕВОЗОК ПО МАРШРУТУ РЕГУЛЯРНЫХ</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ПЕРЕВОЗОК, КАРТ МАРШРУТА РЕГУЛЯРНЫХ ПЕРЕВОЗОК, ПРЕКРАЩЕНИЕ</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ПРИОСТАНОВЛЕНИЕ ДЕЙСТВИЯ СВИДЕТЕЛЬСТВА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27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69" w:name="Par420"/>
      <w:bookmarkEnd w:id="69"/>
      <w:r>
        <w:rPr>
          <w:rFonts w:ascii="Calibri" w:hAnsi="Calibri" w:cs="Calibri"/>
        </w:rPr>
        <w:t>Статья 27. Порядок оформления, переоформления свидетельства об осуществлении перевозок по маршруту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об осуществлении перевозок по маршруту регулярных перевозок оформляется на бланке или в виде электронной карты.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свидетельстве об осуществлении перевозок по маршруту регулярных перевозок указываются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учетная серия и номер свидетельства об осуществлении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регистрационный номер маршрута регулярных перевозок в реестре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0" w:name="Par431"/>
      <w:bookmarkEnd w:id="70"/>
      <w:r>
        <w:rPr>
          <w:rFonts w:ascii="Calibri" w:hAnsi="Calibri" w:cs="Calibri"/>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экологические характеристики транспортных средств, которые используются для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w:t>
      </w:r>
      <w:r>
        <w:rPr>
          <w:rFonts w:ascii="Calibri" w:hAnsi="Calibri" w:cs="Calibri"/>
        </w:rPr>
        <w:lastRenderedPageBreak/>
        <w:t>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ar431" w:history="1">
        <w:r>
          <w:rPr>
            <w:rFonts w:ascii="Calibri" w:hAnsi="Calibri" w:cs="Calibri"/>
            <w:color w:val="0000FF"/>
          </w:rPr>
          <w:t>пунктом 6 части 4</w:t>
        </w:r>
      </w:hyperlink>
      <w:r>
        <w:rPr>
          <w:rFonts w:ascii="Calibri" w:hAnsi="Calibri" w:cs="Calibri"/>
        </w:rPr>
        <w:t xml:space="preserve"> настоящей статьи, указываются в отношении каждого участника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28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71" w:name="Par448"/>
      <w:bookmarkEnd w:id="71"/>
      <w:r>
        <w:rPr>
          <w:rFonts w:ascii="Calibri" w:hAnsi="Calibri" w:cs="Calibri"/>
        </w:rPr>
        <w:t>Статья 28. Порядок оформления, переоформления карты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Карта маршрута регулярных перевозок оформляется на бланке или в форме электронной карты.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Бланк карты маршрута регулярных перевозок является документом строгой отчетности, защищенным от подделки.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карте маршрута регулярных перевозок указываются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учетный номер карты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регистрационный номер маршрута регулярных перевозок в реестре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2" w:name="Par459"/>
      <w:bookmarkEnd w:id="72"/>
      <w:r>
        <w:rPr>
          <w:rFonts w:ascii="Calibri" w:hAnsi="Calibri" w:cs="Calibri"/>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вид транспортного средства и класс транспортного средства;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экологические характеристики транспортного средства;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действия карты маршрута регулярных перевозок, если в соответствии с настоящим Федеральным законом она выдана на ограниченный срок;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w:t>
      </w:r>
      <w:r>
        <w:rPr>
          <w:rFonts w:ascii="Calibri" w:hAnsi="Calibri" w:cs="Calibri"/>
        </w:rPr>
        <w:lastRenderedPageBreak/>
        <w:t>которым выдано свидетельство об осуществлении перевозок по маршруту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ar459" w:history="1">
        <w:r>
          <w:rPr>
            <w:rFonts w:ascii="Calibri" w:hAnsi="Calibri" w:cs="Calibri"/>
            <w:color w:val="0000FF"/>
          </w:rPr>
          <w:t>пунктом 6 части 4</w:t>
        </w:r>
      </w:hyperlink>
      <w:r>
        <w:rPr>
          <w:rFonts w:ascii="Calibri" w:hAnsi="Calibri" w:cs="Calibri"/>
        </w:rPr>
        <w:t xml:space="preserve"> настоящей статьи, указываются в отношении каждого участника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29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73" w:name="Par472"/>
      <w:bookmarkEnd w:id="73"/>
      <w:r>
        <w:rPr>
          <w:rFonts w:ascii="Calibri" w:hAnsi="Calibri" w:cs="Calibri"/>
        </w:rP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4" w:name="Par475"/>
      <w:bookmarkEnd w:id="74"/>
      <w:r>
        <w:rPr>
          <w:rFonts w:ascii="Calibri" w:hAnsi="Calibri" w:cs="Calibri"/>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5" w:name="Par476"/>
      <w:bookmarkEnd w:id="75"/>
      <w:r>
        <w:rPr>
          <w:rFonts w:ascii="Calibri" w:hAnsi="Calibri" w:cs="Calibri"/>
        </w:rPr>
        <w:t>2) вступление в законную силу решения суда о прекращении действия данного свидетельства;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6" w:name="Par477"/>
      <w:bookmarkEnd w:id="76"/>
      <w:r>
        <w:rPr>
          <w:rFonts w:ascii="Calibri" w:hAnsi="Calibri" w:cs="Calibri"/>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7" w:name="Par478"/>
      <w:bookmarkEnd w:id="77"/>
      <w:r>
        <w:rPr>
          <w:rFonts w:ascii="Calibri" w:hAnsi="Calibri" w:cs="Calibri"/>
        </w:rPr>
        <w:t xml:space="preserve">4) окончание срока действия данного свидетельства в случае, если оно выдано на срок, предусмотренный </w:t>
      </w:r>
      <w:hyperlink w:anchor="Par301" w:history="1">
        <w:r>
          <w:rPr>
            <w:rFonts w:ascii="Calibri" w:hAnsi="Calibri" w:cs="Calibri"/>
            <w:color w:val="0000FF"/>
          </w:rPr>
          <w:t>частью 6 статьи 19</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8" w:name="Par479"/>
      <w:bookmarkEnd w:id="78"/>
      <w:r>
        <w:rPr>
          <w:rFonts w:ascii="Calibri" w:hAnsi="Calibri" w:cs="Calibri"/>
        </w:rPr>
        <w:t>5) вступление в силу решения об отмене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79" w:name="Par480"/>
      <w:bookmarkEnd w:id="79"/>
      <w:r>
        <w:rPr>
          <w:rFonts w:ascii="Calibri" w:hAnsi="Calibri" w:cs="Calibri"/>
        </w:rPr>
        <w:t xml:space="preserve">6) вступление в силу предусмотренного </w:t>
      </w:r>
      <w:hyperlink w:anchor="Par279" w:history="1">
        <w:r>
          <w:rPr>
            <w:rFonts w:ascii="Calibri" w:hAnsi="Calibri" w:cs="Calibri"/>
            <w:color w:val="0000FF"/>
          </w:rPr>
          <w:t>статьей 18</w:t>
        </w:r>
      </w:hyperlink>
      <w:r>
        <w:rPr>
          <w:rFonts w:ascii="Calibri" w:hAnsi="Calibri" w:cs="Calibri"/>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обстоятельствам, предусмотренным </w:t>
      </w:r>
      <w:hyperlink w:anchor="Par475" w:history="1">
        <w:r>
          <w:rPr>
            <w:rFonts w:ascii="Calibri" w:hAnsi="Calibri" w:cs="Calibri"/>
            <w:color w:val="0000FF"/>
          </w:rPr>
          <w:t>пунктами 1</w:t>
        </w:r>
      </w:hyperlink>
      <w:r>
        <w:rPr>
          <w:rFonts w:ascii="Calibri" w:hAnsi="Calibri" w:cs="Calibri"/>
        </w:rPr>
        <w:t xml:space="preserve">, </w:t>
      </w:r>
      <w:hyperlink w:anchor="Par476" w:history="1">
        <w:r>
          <w:rPr>
            <w:rFonts w:ascii="Calibri" w:hAnsi="Calibri" w:cs="Calibri"/>
            <w:color w:val="0000FF"/>
          </w:rPr>
          <w:t>2</w:t>
        </w:r>
      </w:hyperlink>
      <w:r>
        <w:rPr>
          <w:rFonts w:ascii="Calibri" w:hAnsi="Calibri" w:cs="Calibri"/>
        </w:rPr>
        <w:t xml:space="preserve">, </w:t>
      </w:r>
      <w:hyperlink w:anchor="Par478" w:history="1">
        <w:r>
          <w:rPr>
            <w:rFonts w:ascii="Calibri" w:hAnsi="Calibri" w:cs="Calibri"/>
            <w:color w:val="0000FF"/>
          </w:rPr>
          <w:t>4</w:t>
        </w:r>
      </w:hyperlink>
      <w:r>
        <w:rPr>
          <w:rFonts w:ascii="Calibri" w:hAnsi="Calibri" w:cs="Calibri"/>
        </w:rPr>
        <w:t xml:space="preserve">, </w:t>
      </w:r>
      <w:hyperlink w:anchor="Par479" w:history="1">
        <w:r>
          <w:rPr>
            <w:rFonts w:ascii="Calibri" w:hAnsi="Calibri" w:cs="Calibri"/>
            <w:color w:val="0000FF"/>
          </w:rPr>
          <w:t>5</w:t>
        </w:r>
      </w:hyperlink>
      <w:r>
        <w:rPr>
          <w:rFonts w:ascii="Calibri" w:hAnsi="Calibri" w:cs="Calibri"/>
        </w:rPr>
        <w:t xml:space="preserve"> и </w:t>
      </w:r>
      <w:hyperlink w:anchor="Par480" w:history="1">
        <w:r>
          <w:rPr>
            <w:rFonts w:ascii="Calibri" w:hAnsi="Calibri" w:cs="Calibri"/>
            <w:color w:val="0000FF"/>
          </w:rPr>
          <w:t>6 части 1</w:t>
        </w:r>
      </w:hyperlink>
      <w:r>
        <w:rPr>
          <w:rFonts w:ascii="Calibri" w:hAnsi="Calibri" w:cs="Calibri"/>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обстоятельствам, предусмотренным </w:t>
      </w:r>
      <w:hyperlink w:anchor="Par477" w:history="1">
        <w:r>
          <w:rPr>
            <w:rFonts w:ascii="Calibri" w:hAnsi="Calibri" w:cs="Calibri"/>
            <w:color w:val="0000FF"/>
          </w:rPr>
          <w:t>пунктом 3 части 1</w:t>
        </w:r>
      </w:hyperlink>
      <w:r>
        <w:rPr>
          <w:rFonts w:ascii="Calibri" w:hAnsi="Calibri" w:cs="Calibri"/>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w:t>
      </w:r>
      <w:r>
        <w:rPr>
          <w:rFonts w:ascii="Calibri" w:hAnsi="Calibri" w:cs="Calibri"/>
        </w:rPr>
        <w:lastRenderedPageBreak/>
        <w:t>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 а в случае осуществления перевозок по межрегиональным маршрутам регулярных перевозок, установленным уполномоченным федеральным органом исполнительной власти, невыполнение более пяти рейсов подряд;</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w:t>
      </w:r>
      <w:hyperlink r:id="rId10"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договора простого товарищества (в случае, если данное свидетельство выдано участникам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в случаях и в сроки, которые предусмотрены </w:t>
      </w:r>
      <w:hyperlink w:anchor="Par93" w:history="1">
        <w:r>
          <w:rPr>
            <w:rFonts w:ascii="Calibri" w:hAnsi="Calibri" w:cs="Calibri"/>
            <w:color w:val="0000FF"/>
          </w:rPr>
          <w:t>частью 15 статьи 4</w:t>
        </w:r>
      </w:hyperlink>
      <w:r>
        <w:rPr>
          <w:rFonts w:ascii="Calibri" w:hAnsi="Calibri" w:cs="Calibri"/>
        </w:rPr>
        <w:t xml:space="preserve"> или </w:t>
      </w:r>
      <w:hyperlink w:anchor="Par215" w:history="1">
        <w:r>
          <w:rPr>
            <w:rFonts w:ascii="Calibri" w:hAnsi="Calibri" w:cs="Calibri"/>
            <w:color w:val="0000FF"/>
          </w:rPr>
          <w:t>частью 4 статьи 13</w:t>
        </w:r>
      </w:hyperlink>
      <w:r>
        <w:rPr>
          <w:rFonts w:ascii="Calibri" w:hAnsi="Calibri" w:cs="Calibri"/>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80" w:name="Par493"/>
      <w:bookmarkEnd w:id="80"/>
      <w:r>
        <w:rPr>
          <w:rFonts w:ascii="Calibri" w:hAnsi="Calibri" w:cs="Calibri"/>
          <w:b/>
          <w:bCs/>
        </w:rPr>
        <w:t>Глава 6. ТРЕБОВАНИЯ К ОБЪЕКТАМ ТРАНСПОРТНОЙ ИНФРАСТРУКТУРЫ</w:t>
      </w:r>
    </w:p>
    <w:p w:rsidR="005800C4" w:rsidRDefault="005800C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ПОРЯДОК ПОЛЬЗОВАНИЯ ИМИ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30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81" w:name="Par500"/>
      <w:bookmarkEnd w:id="81"/>
      <w:r>
        <w:rPr>
          <w:rFonts w:ascii="Calibri" w:hAnsi="Calibri" w:cs="Calibri"/>
        </w:rPr>
        <w:t>Статья 30. Остановочные пункты по межрегиональному маршруту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2" w:name="Par502"/>
      <w:bookmarkEnd w:id="82"/>
      <w:r>
        <w:rPr>
          <w:rFonts w:ascii="Calibri" w:hAnsi="Calibri" w:cs="Calibri"/>
        </w:rP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в границах которого расположен иной остановочный пункт, отсутствуют автовокзал, автостанция;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подъезд к автовокзалу, автостанции, находящимся на территории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3" w:name="Par505"/>
      <w:bookmarkEnd w:id="83"/>
      <w:r>
        <w:rPr>
          <w:rFonts w:ascii="Calibri" w:hAnsi="Calibri" w:cs="Calibri"/>
        </w:rP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Посадка и высадка пассажиров по межрегиональному маршруту регулярных перевозок в иных местах </w:t>
      </w:r>
      <w:r>
        <w:rPr>
          <w:rFonts w:ascii="Calibri" w:hAnsi="Calibri" w:cs="Calibri"/>
        </w:rPr>
        <w:lastRenderedPageBreak/>
        <w:t>наряду с остановочными пунктами, которые включены в состав данного маршрута, запрещаются.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предусмотренные настоящей статьей, не применяются в отношении смежных межрегиональных маршрутов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31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84" w:name="Par513"/>
      <w:bookmarkEnd w:id="84"/>
      <w:r>
        <w:rPr>
          <w:rFonts w:ascii="Calibri" w:hAnsi="Calibri" w:cs="Calibri"/>
        </w:rPr>
        <w:t>Статья 31. Регистрация остановочных пунктов в реестре остановочных пунктов 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5" w:name="Par515"/>
      <w:bookmarkEnd w:id="85"/>
      <w:r>
        <w:rPr>
          <w:rFonts w:ascii="Calibri" w:hAnsi="Calibri" w:cs="Calibri"/>
        </w:rP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6" w:name="Par516"/>
      <w:bookmarkEnd w:id="86"/>
      <w:r>
        <w:rPr>
          <w:rFonts w:ascii="Calibri" w:hAnsi="Calibri" w:cs="Calibri"/>
        </w:rPr>
        <w:t xml:space="preserve">1) наличие обстоятельств, указанных в </w:t>
      </w:r>
      <w:hyperlink w:anchor="Par502" w:history="1">
        <w:r>
          <w:rPr>
            <w:rFonts w:ascii="Calibri" w:hAnsi="Calibri" w:cs="Calibri"/>
            <w:color w:val="0000FF"/>
          </w:rPr>
          <w:t>части 1 статьи 30</w:t>
        </w:r>
      </w:hyperlink>
      <w:r>
        <w:rPr>
          <w:rFonts w:ascii="Calibri" w:hAnsi="Calibri" w:cs="Calibri"/>
        </w:rPr>
        <w:t xml:space="preserve"> настоящего Федерального закона, - в отношении остановочного пункта, расположенного вне территории автовокзала или автостанции;</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7" w:name="Par517"/>
      <w:bookmarkEnd w:id="87"/>
      <w:r>
        <w:rPr>
          <w:rFonts w:ascii="Calibri" w:hAnsi="Calibri" w:cs="Calibri"/>
        </w:rPr>
        <w:t>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документов, предусмотренных законодательством Российской Федерации и подтверждающих право использования объекта недвижимости в качестве автовокзала или автостанции.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остановочных пунктов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(далее - заявление о регистрации).</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8" w:name="Par520"/>
      <w:bookmarkEnd w:id="88"/>
      <w:r>
        <w:rPr>
          <w:rFonts w:ascii="Calibri" w:hAnsi="Calibri" w:cs="Calibri"/>
        </w:rPr>
        <w:t>3. Заявление о регистрации включает в себя следующие сведения: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владельца остановочного пункта;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услуг, оказываемых в остановочном пункте юридическим лицам, индивидуальным предпринимателям, участникам договора простого товарищества, осуществляющим регулярные перевозки, и тарифы на данные услуги;</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89" w:name="Par524"/>
      <w:bookmarkEnd w:id="89"/>
      <w:r>
        <w:rPr>
          <w:rFonts w:ascii="Calibri" w:hAnsi="Calibri" w:cs="Calibri"/>
        </w:rPr>
        <w:t>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путь подъезда транспортных средств к остановочному пункту.</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0" w:name="Par527"/>
      <w:bookmarkEnd w:id="90"/>
      <w:r>
        <w:rPr>
          <w:rFonts w:ascii="Calibri" w:hAnsi="Calibri" w:cs="Calibri"/>
        </w:rPr>
        <w:t>4. К заявлению о регистрации прилагаются:</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1" w:name="Par528"/>
      <w:bookmarkEnd w:id="91"/>
      <w:r>
        <w:rPr>
          <w:rFonts w:ascii="Calibri" w:hAnsi="Calibri" w:cs="Calibri"/>
        </w:rPr>
        <w:t xml:space="preserve">1) заключение органа государственного транспортного контроля, удостоверяющее выполнение условий, предусмотренных </w:t>
      </w:r>
      <w:hyperlink w:anchor="Par516" w:history="1">
        <w:r>
          <w:rPr>
            <w:rFonts w:ascii="Calibri" w:hAnsi="Calibri" w:cs="Calibri"/>
            <w:color w:val="0000FF"/>
          </w:rPr>
          <w:t>пунктами 1</w:t>
        </w:r>
      </w:hyperlink>
      <w:r>
        <w:rPr>
          <w:rFonts w:ascii="Calibri" w:hAnsi="Calibri" w:cs="Calibri"/>
        </w:rPr>
        <w:t xml:space="preserve">, </w:t>
      </w:r>
      <w:hyperlink w:anchor="Par517" w:history="1">
        <w:r>
          <w:rPr>
            <w:rFonts w:ascii="Calibri" w:hAnsi="Calibri" w:cs="Calibri"/>
            <w:color w:val="0000FF"/>
          </w:rPr>
          <w:t>2 части 1</w:t>
        </w:r>
      </w:hyperlink>
      <w:r>
        <w:rPr>
          <w:rFonts w:ascii="Calibri" w:hAnsi="Calibri" w:cs="Calibri"/>
        </w:rPr>
        <w:t xml:space="preserve"> настоящей статьи, и достоверность сведений, предусмотренных </w:t>
      </w:r>
      <w:hyperlink w:anchor="Par524" w:history="1">
        <w:r>
          <w:rPr>
            <w:rFonts w:ascii="Calibri" w:hAnsi="Calibri" w:cs="Calibri"/>
            <w:color w:val="0000FF"/>
          </w:rPr>
          <w:t>пунктом 4 части 3</w:t>
        </w:r>
      </w:hyperlink>
      <w:r>
        <w:rPr>
          <w:rFonts w:ascii="Calibri" w:hAnsi="Calibri" w:cs="Calibri"/>
        </w:rPr>
        <w:t xml:space="preserve"> настоящей статьи;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документов, предусмотренных законодательством Российской Федерации и подтверждающих право использования объекта недвижимости в качестве остановочного пункта, автовокзала или автостанции.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528" w:history="1">
        <w:r>
          <w:rPr>
            <w:rFonts w:ascii="Calibri" w:hAnsi="Calibri" w:cs="Calibri"/>
            <w:color w:val="0000FF"/>
          </w:rPr>
          <w:t>пунктом 1 части 4</w:t>
        </w:r>
      </w:hyperlink>
      <w:r>
        <w:rPr>
          <w:rFonts w:ascii="Calibri" w:hAnsi="Calibri" w:cs="Calibri"/>
        </w:rPr>
        <w:t xml:space="preserve"> настоящей статьи заключение предоставляется органом государственного транспортного контроля на основании заявления владельца остановочного пункта о выдаче данного заключения.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ar520" w:history="1">
        <w:r>
          <w:rPr>
            <w:rFonts w:ascii="Calibri" w:hAnsi="Calibri" w:cs="Calibri"/>
            <w:color w:val="0000FF"/>
          </w:rPr>
          <w:t>частей 3</w:t>
        </w:r>
      </w:hyperlink>
      <w:r>
        <w:rPr>
          <w:rFonts w:ascii="Calibri" w:hAnsi="Calibri" w:cs="Calibri"/>
        </w:rPr>
        <w:t xml:space="preserve"> и (или) </w:t>
      </w:r>
      <w:hyperlink w:anchor="Par527" w:history="1">
        <w:r>
          <w:rPr>
            <w:rFonts w:ascii="Calibri" w:hAnsi="Calibri" w:cs="Calibri"/>
            <w:color w:val="0000FF"/>
          </w:rPr>
          <w:t>4</w:t>
        </w:r>
      </w:hyperlink>
      <w:r>
        <w:rPr>
          <w:rFonts w:ascii="Calibri" w:hAnsi="Calibri" w:cs="Calibri"/>
        </w:rPr>
        <w:t xml:space="preserve"> настоящей статьи) о возврате этих заявления и прилагаемых к нему документов с мотивированным обоснованием причин возврата.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32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92" w:name="Par539"/>
      <w:bookmarkEnd w:id="92"/>
      <w:r>
        <w:rPr>
          <w:rFonts w:ascii="Calibri" w:hAnsi="Calibri" w:cs="Calibri"/>
        </w:rPr>
        <w:t>Статья 32. Содержание и порядок ведения реестра остановочных пунктов по межрегиональным маршрутам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3" w:name="Par541"/>
      <w:bookmarkEnd w:id="93"/>
      <w:r>
        <w:rPr>
          <w:rFonts w:ascii="Calibri" w:hAnsi="Calibri" w:cs="Calibri"/>
        </w:rP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остановочного пункта по межрегиональному маршруту регулярных перевозок и дату регистрации;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предусмотренные </w:t>
      </w:r>
      <w:hyperlink w:anchor="Par520" w:history="1">
        <w:r>
          <w:rPr>
            <w:rFonts w:ascii="Calibri" w:hAnsi="Calibri" w:cs="Calibri"/>
            <w:color w:val="0000FF"/>
          </w:rPr>
          <w:t>частью 3 статьи 31</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предусмотренные </w:t>
      </w:r>
      <w:hyperlink w:anchor="Par541" w:history="1">
        <w:r>
          <w:rPr>
            <w:rFonts w:ascii="Calibri" w:hAnsi="Calibri" w:cs="Calibri"/>
            <w:color w:val="0000FF"/>
          </w:rPr>
          <w:t>частью 1</w:t>
        </w:r>
      </w:hyperlink>
      <w:r>
        <w:rPr>
          <w:rFonts w:ascii="Calibri" w:hAnsi="Calibri" w:cs="Calibri"/>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изменения сведений, предусмотренных </w:t>
      </w:r>
      <w:hyperlink w:anchor="Par520" w:history="1">
        <w:r>
          <w:rPr>
            <w:rFonts w:ascii="Calibri" w:hAnsi="Calibri" w:cs="Calibri"/>
            <w:color w:val="0000FF"/>
          </w:rPr>
          <w:t>частью 3 статьи 31</w:t>
        </w:r>
      </w:hyperlink>
      <w:r>
        <w:rPr>
          <w:rFonts w:ascii="Calibri" w:hAnsi="Calibri" w:cs="Calibri"/>
        </w:rP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ar524" w:history="1">
        <w:r>
          <w:rPr>
            <w:rFonts w:ascii="Calibri" w:hAnsi="Calibri" w:cs="Calibri"/>
            <w:color w:val="0000FF"/>
          </w:rPr>
          <w:t>пунктом 4 части 3 статьи 31</w:t>
        </w:r>
      </w:hyperlink>
      <w:r>
        <w:rPr>
          <w:rFonts w:ascii="Calibri" w:hAnsi="Calibri" w:cs="Calibri"/>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ar515" w:history="1">
        <w:r>
          <w:rPr>
            <w:rFonts w:ascii="Calibri" w:hAnsi="Calibri" w:cs="Calibri"/>
            <w:color w:val="0000FF"/>
          </w:rPr>
          <w:t>частью 1 статьи 31</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десяти дней со дня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33 </w:t>
      </w:r>
      <w:hyperlink w:anchor="Par693" w:history="1">
        <w:r>
          <w:rPr>
            <w:rFonts w:ascii="Calibri" w:hAnsi="Calibri" w:cs="Calibri"/>
            <w:color w:val="0000FF"/>
          </w:rPr>
          <w:t>вступает</w:t>
        </w:r>
      </w:hyperlink>
      <w:r>
        <w:rPr>
          <w:rFonts w:ascii="Calibri" w:hAnsi="Calibri" w:cs="Calibri"/>
        </w:rPr>
        <w:t xml:space="preserve"> в силу с 15 июля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94" w:name="Par558"/>
      <w:bookmarkEnd w:id="94"/>
      <w:r>
        <w:rPr>
          <w:rFonts w:ascii="Calibri" w:hAnsi="Calibri" w:cs="Calibri"/>
        </w:rPr>
        <w:lastRenderedPageBreak/>
        <w:t>Статья 33. Стоянка транспортного средства, используемого для осуществления регулярных перевозок, в ночное время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5" w:name="Par560"/>
      <w:bookmarkEnd w:id="95"/>
      <w:r>
        <w:rPr>
          <w:rFonts w:ascii="Calibri" w:hAnsi="Calibri" w:cs="Calibri"/>
        </w:rPr>
        <w:t>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Места расположения парковок в границах субъекта Российской Федерации определяются уполномоченным органом исполнительной власти соответствующего субъекта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местах расположения парковок размещаются на официальном сайте уполномоченного органа исполнительной власти субъекта Российской Федерации в информационно-телекоммуникационной сети "Интернет".</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34 </w:t>
      </w:r>
      <w:hyperlink w:anchor="Par693" w:history="1">
        <w:r>
          <w:rPr>
            <w:rFonts w:ascii="Calibri" w:hAnsi="Calibri" w:cs="Calibri"/>
            <w:color w:val="0000FF"/>
          </w:rPr>
          <w:t>вступает</w:t>
        </w:r>
      </w:hyperlink>
      <w:r>
        <w:rPr>
          <w:rFonts w:ascii="Calibri" w:hAnsi="Calibri" w:cs="Calibri"/>
        </w:rPr>
        <w:t xml:space="preserve"> в силу с 15 июля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96" w:name="Par568"/>
      <w:bookmarkEnd w:id="96"/>
      <w:r>
        <w:rPr>
          <w:rFonts w:ascii="Calibri" w:hAnsi="Calibri" w:cs="Calibri"/>
        </w:rPr>
        <w:t>Статья 34. Порядок пользования объектом транспортной инфраструктуры</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навязывать указанным лицам платные услуги, в которых они не заинтересованы;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взимать плату за пользование элементами обустройства автомобильных дорог.</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оказания услуг допускается по соглашению сторон или по решению суда.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97" w:name="Par577"/>
      <w:bookmarkEnd w:id="97"/>
      <w:r>
        <w:rPr>
          <w:rFonts w:ascii="Calibri" w:hAnsi="Calibri" w:cs="Calibri"/>
          <w:b/>
          <w:bCs/>
        </w:rPr>
        <w:t>Глава 7. КОНТРОЛЬ ЗА ОСУЩЕСТВЛЕНИЕМ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35 </w:t>
      </w:r>
      <w:hyperlink w:anchor="Par693" w:history="1">
        <w:r>
          <w:rPr>
            <w:rFonts w:ascii="Calibri" w:hAnsi="Calibri" w:cs="Calibri"/>
            <w:color w:val="0000FF"/>
          </w:rPr>
          <w:t>вступает</w:t>
        </w:r>
      </w:hyperlink>
      <w:r>
        <w:rPr>
          <w:rFonts w:ascii="Calibri" w:hAnsi="Calibri" w:cs="Calibri"/>
        </w:rPr>
        <w:t xml:space="preserve"> в силу с 15 июля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98" w:name="Par583"/>
      <w:bookmarkEnd w:id="98"/>
      <w:r>
        <w:rPr>
          <w:rFonts w:ascii="Calibri" w:hAnsi="Calibri" w:cs="Calibri"/>
        </w:rPr>
        <w:t>Статья 35. Проверки, осуществляемые органами государственного транспортного контроля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99" w:name="Par585"/>
      <w:bookmarkEnd w:id="99"/>
      <w:r>
        <w:rPr>
          <w:rFonts w:ascii="Calibri" w:hAnsi="Calibri" w:cs="Calibri"/>
        </w:rP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0" w:name="Par586"/>
      <w:bookmarkEnd w:id="100"/>
      <w:r>
        <w:rPr>
          <w:rFonts w:ascii="Calibri" w:hAnsi="Calibri" w:cs="Calibri"/>
        </w:rP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1" w:name="Par587"/>
      <w:bookmarkEnd w:id="101"/>
      <w:r>
        <w:rPr>
          <w:rFonts w:ascii="Calibri" w:hAnsi="Calibri" w:cs="Calibri"/>
        </w:rP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требований, предусмотренных </w:t>
      </w:r>
      <w:hyperlink w:anchor="Par560" w:history="1">
        <w:r>
          <w:rPr>
            <w:rFonts w:ascii="Calibri" w:hAnsi="Calibri" w:cs="Calibri"/>
            <w:color w:val="0000FF"/>
          </w:rPr>
          <w:t>частью 1 статьи 33</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соблюдения условий, предусмотренных </w:t>
      </w:r>
      <w:hyperlink w:anchor="Par560" w:history="1">
        <w:r>
          <w:rPr>
            <w:rFonts w:ascii="Calibri" w:hAnsi="Calibri" w:cs="Calibri"/>
            <w:color w:val="0000FF"/>
          </w:rPr>
          <w:t>частью 1 статьи 31</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585" w:history="1">
        <w:r>
          <w:rPr>
            <w:rFonts w:ascii="Calibri" w:hAnsi="Calibri" w:cs="Calibri"/>
            <w:color w:val="0000FF"/>
          </w:rPr>
          <w:t>части 1</w:t>
        </w:r>
      </w:hyperlink>
      <w:r>
        <w:rPr>
          <w:rFonts w:ascii="Calibri" w:hAnsi="Calibri" w:cs="Calibri"/>
        </w:rPr>
        <w:t xml:space="preserve"> настоящей статьи полномочия осуществляются органом государственного </w:t>
      </w:r>
      <w:r>
        <w:rPr>
          <w:rFonts w:ascii="Calibri" w:hAnsi="Calibri" w:cs="Calibri"/>
        </w:rPr>
        <w:lastRenderedPageBreak/>
        <w:t xml:space="preserve">транспортного контроля. Контроль за выполнением иных, не указанных в </w:t>
      </w:r>
      <w:hyperlink w:anchor="Par585" w:history="1">
        <w:r>
          <w:rPr>
            <w:rFonts w:ascii="Calibri" w:hAnsi="Calibri" w:cs="Calibri"/>
            <w:color w:val="0000FF"/>
          </w:rPr>
          <w:t>части 1</w:t>
        </w:r>
      </w:hyperlink>
      <w:r>
        <w:rPr>
          <w:rFonts w:ascii="Calibri" w:hAnsi="Calibri" w:cs="Calibri"/>
        </w:rP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586" w:history="1">
        <w:r>
          <w:rPr>
            <w:rFonts w:ascii="Calibri" w:hAnsi="Calibri" w:cs="Calibri"/>
            <w:color w:val="0000FF"/>
          </w:rPr>
          <w:t>пунктах 1</w:t>
        </w:r>
      </w:hyperlink>
      <w:r>
        <w:rPr>
          <w:rFonts w:ascii="Calibri" w:hAnsi="Calibri" w:cs="Calibri"/>
        </w:rPr>
        <w:t xml:space="preserve">, </w:t>
      </w:r>
      <w:hyperlink w:anchor="Par587" w:history="1">
        <w:r>
          <w:rPr>
            <w:rFonts w:ascii="Calibri" w:hAnsi="Calibri" w:cs="Calibri"/>
            <w:color w:val="0000FF"/>
          </w:rPr>
          <w:t>2 части 1</w:t>
        </w:r>
      </w:hyperlink>
      <w:r>
        <w:rPr>
          <w:rFonts w:ascii="Calibri" w:hAnsi="Calibri" w:cs="Calibri"/>
        </w:rP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ar585" w:history="1">
        <w:r>
          <w:rPr>
            <w:rFonts w:ascii="Calibri" w:hAnsi="Calibri" w:cs="Calibri"/>
            <w:color w:val="0000FF"/>
          </w:rPr>
          <w:t>в части 1</w:t>
        </w:r>
      </w:hyperlink>
      <w:r>
        <w:rPr>
          <w:rFonts w:ascii="Calibri" w:hAnsi="Calibri" w:cs="Calibri"/>
        </w:rPr>
        <w:t xml:space="preserve"> настоящей статьи полномочий в порядке, установленном законодательством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36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02" w:name="Par599"/>
      <w:bookmarkEnd w:id="102"/>
      <w:r>
        <w:rPr>
          <w:rFonts w:ascii="Calibri" w:hAnsi="Calibri" w:cs="Calibri"/>
        </w:rPr>
        <w:t>Статья 36. Обстоятельства, о наступлении которых обязан информировать орган государственного транспортного контроля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3" w:name="Par601"/>
      <w:bookmarkEnd w:id="103"/>
      <w:r>
        <w:rPr>
          <w:rFonts w:ascii="Calibri" w:hAnsi="Calibri" w:cs="Calibri"/>
        </w:rP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статьей 11.33 </w:t>
      </w:r>
      <w:hyperlink r:id="rId11" w:history="1">
        <w:r>
          <w:rPr>
            <w:rFonts w:ascii="Calibri" w:hAnsi="Calibri" w:cs="Calibri"/>
            <w:color w:val="0000FF"/>
          </w:rPr>
          <w:t>Кодекса</w:t>
        </w:r>
      </w:hyperlink>
      <w:r>
        <w:rPr>
          <w:rFonts w:ascii="Calibri" w:hAnsi="Calibri" w:cs="Calibri"/>
        </w:rPr>
        <w:t xml:space="preserve"> Российской Федерации об административных правонарушениях;</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наступлении обстоятельств, предусмотренных </w:t>
      </w:r>
      <w:hyperlink w:anchor="Par601" w:history="1">
        <w:r>
          <w:rPr>
            <w:rFonts w:ascii="Calibri" w:hAnsi="Calibri" w:cs="Calibri"/>
            <w:color w:val="0000FF"/>
          </w:rPr>
          <w:t>частью 1</w:t>
        </w:r>
      </w:hyperlink>
      <w:r>
        <w:rPr>
          <w:rFonts w:ascii="Calibri" w:hAnsi="Calibri" w:cs="Calibri"/>
        </w:rP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37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04" w:name="Par611"/>
      <w:bookmarkEnd w:id="104"/>
      <w:r>
        <w:rPr>
          <w:rFonts w:ascii="Calibri" w:hAnsi="Calibri" w:cs="Calibri"/>
        </w:rPr>
        <w:t>Статья 37. Отчеты об осуществлении регулярных перевозок</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w:t>
      </w:r>
      <w:r>
        <w:rPr>
          <w:rFonts w:ascii="Calibri" w:hAnsi="Calibri" w:cs="Calibri"/>
        </w:rPr>
        <w:lastRenderedPageBreak/>
        <w:t>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center"/>
        <w:outlineLvl w:val="0"/>
        <w:rPr>
          <w:rFonts w:ascii="Calibri" w:hAnsi="Calibri" w:cs="Calibri"/>
          <w:b/>
          <w:bCs/>
        </w:rPr>
      </w:pPr>
      <w:bookmarkStart w:id="105" w:name="Par616"/>
      <w:bookmarkEnd w:id="105"/>
      <w:r>
        <w:rPr>
          <w:rFonts w:ascii="Calibri" w:hAnsi="Calibri" w:cs="Calibri"/>
          <w:b/>
          <w:bCs/>
        </w:rPr>
        <w:t>Глава 8. ЗАКЛЮЧИТЕЛЬНЫЕ ПОЛОЖЕНИЯ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38 </w:t>
      </w:r>
      <w:hyperlink w:anchor="Par692" w:history="1">
        <w:r>
          <w:rPr>
            <w:rFonts w:ascii="Calibri" w:hAnsi="Calibri" w:cs="Calibri"/>
            <w:color w:val="0000FF"/>
          </w:rPr>
          <w:t>вступает</w:t>
        </w:r>
      </w:hyperlink>
      <w:r>
        <w:rPr>
          <w:rFonts w:ascii="Calibri" w:hAnsi="Calibri" w:cs="Calibri"/>
        </w:rPr>
        <w:t xml:space="preserve"> в силу с 11 января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06" w:name="Par622"/>
      <w:bookmarkEnd w:id="106"/>
      <w:r>
        <w:rPr>
          <w:rFonts w:ascii="Calibri" w:hAnsi="Calibri" w:cs="Calibri"/>
        </w:rP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7" w:name="Par624"/>
      <w:bookmarkEnd w:id="107"/>
      <w:r>
        <w:rPr>
          <w:rFonts w:ascii="Calibri" w:hAnsi="Calibri" w:cs="Calibri"/>
        </w:rPr>
        <w:t>1. В случае,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Федерации.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согласования указанных в </w:t>
      </w:r>
      <w:hyperlink w:anchor="Par624" w:history="1">
        <w:r>
          <w:rPr>
            <w:rFonts w:ascii="Calibri" w:hAnsi="Calibri" w:cs="Calibri"/>
            <w:color w:val="0000FF"/>
          </w:rPr>
          <w:t>части 1</w:t>
        </w:r>
      </w:hyperlink>
      <w:r>
        <w:rPr>
          <w:rFonts w:ascii="Calibri" w:hAnsi="Calibri" w:cs="Calibri"/>
        </w:rPr>
        <w:t xml:space="preserve"> настоящей статьи мест посадки и высадки пассажиров устанавливается нормативными правовыми актами органов исполнительной власти субъектов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08" w:name="Par627"/>
      <w:bookmarkEnd w:id="108"/>
      <w:r>
        <w:rPr>
          <w:rFonts w:ascii="Calibri" w:hAnsi="Calibri" w:cs="Calibri"/>
        </w:rPr>
        <w:t>Статья 39. Обеспечение реализации положений настоящего Федерального закона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09" w:name="Par629"/>
      <w:bookmarkEnd w:id="109"/>
      <w:r>
        <w:rPr>
          <w:rFonts w:ascii="Calibri" w:hAnsi="Calibri" w:cs="Calibri"/>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ar393" w:history="1">
        <w:r>
          <w:rPr>
            <w:rFonts w:ascii="Calibri" w:hAnsi="Calibri" w:cs="Calibri"/>
            <w:color w:val="0000FF"/>
          </w:rPr>
          <w:t>частью 1 статьи 26</w:t>
        </w:r>
      </w:hyperlink>
      <w:r>
        <w:rPr>
          <w:rFonts w:ascii="Calibri" w:hAnsi="Calibri" w:cs="Calibri"/>
        </w:rPr>
        <w:t xml:space="preserve">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организуют проверку указанных в </w:t>
      </w:r>
      <w:hyperlink w:anchor="Par629" w:history="1">
        <w:r>
          <w:rPr>
            <w:rFonts w:ascii="Calibri" w:hAnsi="Calibri" w:cs="Calibri"/>
            <w:color w:val="0000FF"/>
          </w:rPr>
          <w:t>части 1</w:t>
        </w:r>
      </w:hyperlink>
      <w:r>
        <w:rPr>
          <w:rFonts w:ascii="Calibri" w:hAnsi="Calibri" w:cs="Calibri"/>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размещают на своих официальных сайтах в информационно-телекоммуникационной сети "Интернет" указанные в </w:t>
      </w:r>
      <w:hyperlink w:anchor="Par393" w:history="1">
        <w:r>
          <w:rPr>
            <w:rFonts w:ascii="Calibri" w:hAnsi="Calibri" w:cs="Calibri"/>
            <w:color w:val="0000FF"/>
          </w:rPr>
          <w:t>части 1 статьи 26</w:t>
        </w:r>
      </w:hyperlink>
      <w:r>
        <w:rPr>
          <w:rFonts w:ascii="Calibri" w:hAnsi="Calibri" w:cs="Calibri"/>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0" w:name="Par633"/>
      <w:bookmarkEnd w:id="110"/>
      <w:r>
        <w:rPr>
          <w:rFonts w:ascii="Calibri" w:hAnsi="Calibri" w:cs="Calibri"/>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w:t>
      </w:r>
      <w:r>
        <w:rPr>
          <w:rFonts w:ascii="Calibri" w:hAnsi="Calibri" w:cs="Calibri"/>
        </w:rPr>
        <w:lastRenderedPageBreak/>
        <w:t>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1" w:name="Par634"/>
      <w:bookmarkEnd w:id="111"/>
      <w:r>
        <w:rPr>
          <w:rFonts w:ascii="Calibri" w:hAnsi="Calibri" w:cs="Calibri"/>
        </w:rP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ar633" w:history="1">
        <w:r>
          <w:rPr>
            <w:rFonts w:ascii="Calibri" w:hAnsi="Calibri" w:cs="Calibri"/>
            <w:color w:val="0000FF"/>
          </w:rPr>
          <w:t>части 3</w:t>
        </w:r>
      </w:hyperlink>
      <w:r>
        <w:rPr>
          <w:rFonts w:ascii="Calibri" w:hAnsi="Calibri" w:cs="Calibri"/>
        </w:rPr>
        <w:t xml:space="preserve"> настоящей статьи карт:</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2" w:name="Par635"/>
      <w:bookmarkEnd w:id="112"/>
      <w:r>
        <w:rPr>
          <w:rFonts w:ascii="Calibri" w:hAnsi="Calibri" w:cs="Calibri"/>
        </w:rP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ar635" w:history="1">
        <w:r>
          <w:rPr>
            <w:rFonts w:ascii="Calibri" w:hAnsi="Calibri" w:cs="Calibri"/>
            <w:color w:val="0000FF"/>
          </w:rPr>
          <w:t>пункте 1</w:t>
        </w:r>
      </w:hyperlink>
      <w:r>
        <w:rPr>
          <w:rFonts w:ascii="Calibri" w:hAnsi="Calibri" w:cs="Calibri"/>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3" w:name="Par637"/>
      <w:bookmarkEnd w:id="113"/>
      <w:r>
        <w:rPr>
          <w:rFonts w:ascii="Calibri" w:hAnsi="Calibri" w:cs="Calibri"/>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ar635" w:history="1">
        <w:r>
          <w:rPr>
            <w:rFonts w:ascii="Calibri" w:hAnsi="Calibri" w:cs="Calibri"/>
            <w:color w:val="0000FF"/>
          </w:rPr>
          <w:t>пункте 1</w:t>
        </w:r>
      </w:hyperlink>
      <w:r>
        <w:rPr>
          <w:rFonts w:ascii="Calibri" w:hAnsi="Calibri" w:cs="Calibri"/>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ar635" w:history="1">
        <w:r>
          <w:rPr>
            <w:rFonts w:ascii="Calibri" w:hAnsi="Calibri" w:cs="Calibri"/>
            <w:color w:val="0000FF"/>
          </w:rPr>
          <w:t>пункте 1</w:t>
        </w:r>
      </w:hyperlink>
      <w:r>
        <w:rPr>
          <w:rFonts w:ascii="Calibri" w:hAnsi="Calibri" w:cs="Calibri"/>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ar635" w:history="1">
        <w:r>
          <w:rPr>
            <w:rFonts w:ascii="Calibri" w:hAnsi="Calibri" w:cs="Calibri"/>
            <w:color w:val="0000FF"/>
          </w:rPr>
          <w:t>пунктами 1</w:t>
        </w:r>
      </w:hyperlink>
      <w:r>
        <w:rPr>
          <w:rFonts w:ascii="Calibri" w:hAnsi="Calibri" w:cs="Calibri"/>
        </w:rPr>
        <w:t xml:space="preserve"> - </w:t>
      </w:r>
      <w:hyperlink w:anchor="Par637" w:history="1">
        <w:r>
          <w:rPr>
            <w:rFonts w:ascii="Calibri" w:hAnsi="Calibri" w:cs="Calibri"/>
            <w:color w:val="0000FF"/>
          </w:rPr>
          <w:t>3</w:t>
        </w:r>
      </w:hyperlink>
      <w:r>
        <w:rPr>
          <w:rFonts w:ascii="Calibri" w:hAnsi="Calibri" w:cs="Calibri"/>
        </w:rPr>
        <w:t xml:space="preserve"> настоящей части.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Указанные в </w:t>
      </w:r>
      <w:hyperlink w:anchor="Par634" w:history="1">
        <w:r>
          <w:rPr>
            <w:rFonts w:ascii="Calibri" w:hAnsi="Calibri" w:cs="Calibri"/>
            <w:color w:val="0000FF"/>
          </w:rPr>
          <w:t>части 4</w:t>
        </w:r>
      </w:hyperlink>
      <w:r>
        <w:rPr>
          <w:rFonts w:ascii="Calibri" w:hAnsi="Calibri" w:cs="Calibri"/>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ar633" w:history="1">
        <w:r>
          <w:rPr>
            <w:rFonts w:ascii="Calibri" w:hAnsi="Calibri" w:cs="Calibri"/>
            <w:color w:val="0000FF"/>
          </w:rPr>
          <w:t>частью 3</w:t>
        </w:r>
      </w:hyperlink>
      <w:r>
        <w:rPr>
          <w:rFonts w:ascii="Calibri" w:hAnsi="Calibri" w:cs="Calibri"/>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w:t>
      </w:r>
      <w:r>
        <w:rPr>
          <w:rFonts w:ascii="Calibri" w:hAnsi="Calibri" w:cs="Calibri"/>
        </w:rPr>
        <w:lastRenderedPageBreak/>
        <w:t>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w:t>
      </w:r>
      <w:hyperlink w:anchor="Par634" w:history="1">
        <w:r>
          <w:rPr>
            <w:rFonts w:ascii="Calibri" w:hAnsi="Calibri" w:cs="Calibri"/>
            <w:color w:val="0000FF"/>
          </w:rPr>
          <w:t>части 4</w:t>
        </w:r>
      </w:hyperlink>
      <w:r>
        <w:rPr>
          <w:rFonts w:ascii="Calibri" w:hAnsi="Calibri" w:cs="Calibri"/>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Отказом от заключения договора простого товарищества, предусмотренным </w:t>
      </w:r>
      <w:hyperlink w:anchor="Par634" w:history="1">
        <w:r>
          <w:rPr>
            <w:rFonts w:ascii="Calibri" w:hAnsi="Calibri" w:cs="Calibri"/>
            <w:color w:val="0000FF"/>
          </w:rPr>
          <w:t>частью 4</w:t>
        </w:r>
      </w:hyperlink>
      <w:r>
        <w:rPr>
          <w:rFonts w:ascii="Calibri" w:hAnsi="Calibri" w:cs="Calibri"/>
        </w:rPr>
        <w:t xml:space="preserve"> настоящей статьи,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в течение ста восьмидесяти дней со дня официального опубликования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проведения открытого конкурса, предусмотренного </w:t>
      </w:r>
      <w:hyperlink w:anchor="Par634" w:history="1">
        <w:r>
          <w:rPr>
            <w:rFonts w:ascii="Calibri" w:hAnsi="Calibri" w:cs="Calibri"/>
            <w:color w:val="0000FF"/>
          </w:rPr>
          <w:t>частью 4</w:t>
        </w:r>
      </w:hyperlink>
      <w:r>
        <w:rPr>
          <w:rFonts w:ascii="Calibri" w:hAnsi="Calibri" w:cs="Calibri"/>
        </w:rPr>
        <w:t xml:space="preserve"> настоящей статьи, допускается продление срока действия указанных в </w:t>
      </w:r>
      <w:hyperlink w:anchor="Par633" w:history="1">
        <w:r>
          <w:rPr>
            <w:rFonts w:ascii="Calibri" w:hAnsi="Calibri" w:cs="Calibri"/>
            <w:color w:val="0000FF"/>
          </w:rPr>
          <w:t>части 3</w:t>
        </w:r>
      </w:hyperlink>
      <w:r>
        <w:rPr>
          <w:rFonts w:ascii="Calibri" w:hAnsi="Calibri" w:cs="Calibri"/>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40 </w:t>
      </w:r>
      <w:hyperlink w:anchor="Par693" w:history="1">
        <w:r>
          <w:rPr>
            <w:rFonts w:ascii="Calibri" w:hAnsi="Calibri" w:cs="Calibri"/>
            <w:color w:val="0000FF"/>
          </w:rPr>
          <w:t>вступает</w:t>
        </w:r>
      </w:hyperlink>
      <w:r>
        <w:rPr>
          <w:rFonts w:ascii="Calibri" w:hAnsi="Calibri" w:cs="Calibri"/>
        </w:rPr>
        <w:t xml:space="preserve"> в силу с 15 июля 2016 года.</w:t>
      </w: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14" w:name="Par651"/>
      <w:bookmarkEnd w:id="114"/>
      <w:r>
        <w:rPr>
          <w:rFonts w:ascii="Calibri" w:hAnsi="Calibri" w:cs="Calibri"/>
        </w:rPr>
        <w:t>Статья 40. О внесении изменений в Кодекс Российской Федерации об административных правонарушениях</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w:t>
      </w:r>
      <w:r>
        <w:rPr>
          <w:rFonts w:ascii="Calibri" w:hAnsi="Calibri" w:cs="Calibri"/>
        </w:rPr>
        <w:lastRenderedPageBreak/>
        <w:t>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 w:history="1">
        <w:r>
          <w:rPr>
            <w:rFonts w:ascii="Calibri" w:hAnsi="Calibri" w:cs="Calibri"/>
            <w:color w:val="0000FF"/>
          </w:rPr>
          <w:t>главу 11</w:t>
        </w:r>
      </w:hyperlink>
      <w:r>
        <w:rPr>
          <w:rFonts w:ascii="Calibri" w:hAnsi="Calibri" w:cs="Calibri"/>
        </w:rPr>
        <w:t xml:space="preserve"> дополнить статьей 11.33 следующего содержания: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11.33. Нарушение порядка использования автобуса, трамвая или троллейбуса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Посадка в автобус, трамвай или троллейбус либо высадка из автобуса, трамвая или троллейбуса пассажиров в неустановленных местах -</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совершение административного правонарушения, предусмотренного частью 1 настоящей статьи, -</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 на юридических лиц - двадцати тысяч рублей.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4" w:history="1">
        <w:r>
          <w:rPr>
            <w:rFonts w:ascii="Calibri" w:hAnsi="Calibri" w:cs="Calibri"/>
            <w:color w:val="0000FF"/>
          </w:rPr>
          <w:t>статье 23.36</w:t>
        </w:r>
      </w:hyperlink>
      <w:r>
        <w:rPr>
          <w:rFonts w:ascii="Calibri" w:hAnsi="Calibri" w:cs="Calibri"/>
        </w:rPr>
        <w:t>:</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 w:history="1">
        <w:r>
          <w:rPr>
            <w:rFonts w:ascii="Calibri" w:hAnsi="Calibri" w:cs="Calibri"/>
            <w:color w:val="0000FF"/>
          </w:rPr>
          <w:t>часть 1</w:t>
        </w:r>
      </w:hyperlink>
      <w:r>
        <w:rPr>
          <w:rFonts w:ascii="Calibri" w:hAnsi="Calibri" w:cs="Calibri"/>
        </w:rPr>
        <w:t xml:space="preserve"> после цифр "11.31," дополнить цифрами "11.33,";</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 w:history="1">
        <w:r>
          <w:rPr>
            <w:rFonts w:ascii="Calibri" w:hAnsi="Calibri" w:cs="Calibri"/>
            <w:color w:val="0000FF"/>
          </w:rPr>
          <w:t>пункт 1 части 2</w:t>
        </w:r>
      </w:hyperlink>
      <w:r>
        <w:rPr>
          <w:rFonts w:ascii="Calibri" w:hAnsi="Calibri" w:cs="Calibri"/>
        </w:rPr>
        <w:t xml:space="preserve"> после цифр "11.31," дополнить цифрами "11.33,";</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 w:history="1">
        <w:r>
          <w:rPr>
            <w:rFonts w:ascii="Calibri" w:hAnsi="Calibri" w:cs="Calibri"/>
            <w:color w:val="0000FF"/>
          </w:rPr>
          <w:t>дополнить</w:t>
        </w:r>
      </w:hyperlink>
      <w:r>
        <w:rPr>
          <w:rFonts w:ascii="Calibri" w:hAnsi="Calibri" w:cs="Calibri"/>
        </w:rPr>
        <w:t xml:space="preserve"> статьей 23.36.2 следующего содержания:</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15" w:name="Par680"/>
      <w:bookmarkEnd w:id="115"/>
      <w:r>
        <w:rPr>
          <w:rFonts w:ascii="Calibri" w:hAnsi="Calibri" w:cs="Calibri"/>
        </w:rP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 w:history="1">
        <w:r>
          <w:rPr>
            <w:rFonts w:ascii="Calibri" w:hAnsi="Calibri" w:cs="Calibri"/>
            <w:color w:val="0000FF"/>
          </w:rPr>
          <w:t>закон</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 w:history="1">
        <w:r>
          <w:rPr>
            <w:rFonts w:ascii="Calibri" w:hAnsi="Calibri" w:cs="Calibri"/>
            <w:color w:val="0000FF"/>
          </w:rPr>
          <w:t>статью 22</w:t>
        </w:r>
      </w:hyperlink>
      <w:r>
        <w:rPr>
          <w:rFonts w:ascii="Calibri" w:hAnsi="Calibri" w:cs="Calibri"/>
        </w:rPr>
        <w:t xml:space="preserve"> дополнить частью 21.2 следующего содержания: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 w:history="1">
        <w:r>
          <w:rPr>
            <w:rFonts w:ascii="Calibri" w:hAnsi="Calibri" w:cs="Calibri"/>
            <w:color w:val="0000FF"/>
          </w:rPr>
          <w:t>пункте 2 статьи 42</w:t>
        </w:r>
      </w:hyperlink>
      <w:r>
        <w:rPr>
          <w:rFonts w:ascii="Calibri" w:hAnsi="Calibri" w:cs="Calibri"/>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 w:history="1">
        <w:r>
          <w:rPr>
            <w:rFonts w:ascii="Calibri" w:hAnsi="Calibri" w:cs="Calibri"/>
            <w:color w:val="0000FF"/>
          </w:rPr>
          <w:t>часть 1.1 статьи 50</w:t>
        </w:r>
      </w:hyperlink>
      <w:r>
        <w:rPr>
          <w:rFonts w:ascii="Calibri" w:hAnsi="Calibri" w:cs="Calibri"/>
        </w:rPr>
        <w:t xml:space="preserve"> дополнить пунктом 3 следующего содержания:</w:t>
      </w: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outlineLvl w:val="1"/>
        <w:rPr>
          <w:rFonts w:ascii="Calibri" w:hAnsi="Calibri" w:cs="Calibri"/>
        </w:rPr>
      </w:pPr>
      <w:bookmarkStart w:id="116" w:name="Par689"/>
      <w:bookmarkEnd w:id="116"/>
      <w:r>
        <w:rPr>
          <w:rFonts w:ascii="Calibri" w:hAnsi="Calibri" w:cs="Calibri"/>
        </w:rPr>
        <w:t>Статья 42. Порядок вступления в силу настоящего Федерального закона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7" w:name="Par692"/>
      <w:bookmarkEnd w:id="117"/>
      <w:r>
        <w:rPr>
          <w:rFonts w:ascii="Calibri" w:hAnsi="Calibri" w:cs="Calibri"/>
        </w:rPr>
        <w:t xml:space="preserve">2. </w:t>
      </w:r>
      <w:hyperlink w:anchor="Par77" w:history="1">
        <w:r>
          <w:rPr>
            <w:rFonts w:ascii="Calibri" w:hAnsi="Calibri" w:cs="Calibri"/>
            <w:color w:val="0000FF"/>
          </w:rPr>
          <w:t>Статьи 4</w:t>
        </w:r>
      </w:hyperlink>
      <w:r>
        <w:rPr>
          <w:rFonts w:ascii="Calibri" w:hAnsi="Calibri" w:cs="Calibri"/>
        </w:rPr>
        <w:t xml:space="preserve"> - </w:t>
      </w:r>
      <w:hyperlink w:anchor="Par539" w:history="1">
        <w:r>
          <w:rPr>
            <w:rFonts w:ascii="Calibri" w:hAnsi="Calibri" w:cs="Calibri"/>
            <w:color w:val="0000FF"/>
          </w:rPr>
          <w:t>32</w:t>
        </w:r>
      </w:hyperlink>
      <w:r>
        <w:rPr>
          <w:rFonts w:ascii="Calibri" w:hAnsi="Calibri" w:cs="Calibri"/>
        </w:rPr>
        <w:t xml:space="preserve">, </w:t>
      </w:r>
      <w:hyperlink w:anchor="Par599" w:history="1">
        <w:r>
          <w:rPr>
            <w:rFonts w:ascii="Calibri" w:hAnsi="Calibri" w:cs="Calibri"/>
            <w:color w:val="0000FF"/>
          </w:rPr>
          <w:t>36</w:t>
        </w:r>
      </w:hyperlink>
      <w:r>
        <w:rPr>
          <w:rFonts w:ascii="Calibri" w:hAnsi="Calibri" w:cs="Calibri"/>
        </w:rPr>
        <w:t xml:space="preserve"> - </w:t>
      </w:r>
      <w:hyperlink w:anchor="Par622" w:history="1">
        <w:r>
          <w:rPr>
            <w:rFonts w:ascii="Calibri" w:hAnsi="Calibri" w:cs="Calibri"/>
            <w:color w:val="0000FF"/>
          </w:rPr>
          <w:t>38</w:t>
        </w:r>
      </w:hyperlink>
      <w:r>
        <w:rPr>
          <w:rFonts w:ascii="Calibri" w:hAnsi="Calibri" w:cs="Calibri"/>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5800C4" w:rsidRDefault="005800C4">
      <w:pPr>
        <w:widowControl w:val="0"/>
        <w:autoSpaceDE w:val="0"/>
        <w:autoSpaceDN w:val="0"/>
        <w:adjustRightInd w:val="0"/>
        <w:spacing w:after="0" w:line="240" w:lineRule="auto"/>
        <w:ind w:firstLine="540"/>
        <w:jc w:val="both"/>
        <w:rPr>
          <w:rFonts w:ascii="Calibri" w:hAnsi="Calibri" w:cs="Calibri"/>
        </w:rPr>
      </w:pPr>
      <w:bookmarkStart w:id="118" w:name="Par693"/>
      <w:bookmarkEnd w:id="118"/>
      <w:r>
        <w:rPr>
          <w:rFonts w:ascii="Calibri" w:hAnsi="Calibri" w:cs="Calibri"/>
        </w:rPr>
        <w:t xml:space="preserve">3. </w:t>
      </w:r>
      <w:hyperlink w:anchor="Par558" w:history="1">
        <w:r>
          <w:rPr>
            <w:rFonts w:ascii="Calibri" w:hAnsi="Calibri" w:cs="Calibri"/>
            <w:color w:val="0000FF"/>
          </w:rPr>
          <w:t>Статьи 33</w:t>
        </w:r>
      </w:hyperlink>
      <w:r>
        <w:rPr>
          <w:rFonts w:ascii="Calibri" w:hAnsi="Calibri" w:cs="Calibri"/>
        </w:rPr>
        <w:t xml:space="preserve"> - </w:t>
      </w:r>
      <w:hyperlink w:anchor="Par583" w:history="1">
        <w:r>
          <w:rPr>
            <w:rFonts w:ascii="Calibri" w:hAnsi="Calibri" w:cs="Calibri"/>
            <w:color w:val="0000FF"/>
          </w:rPr>
          <w:t>35</w:t>
        </w:r>
      </w:hyperlink>
      <w:r>
        <w:rPr>
          <w:rFonts w:ascii="Calibri" w:hAnsi="Calibri" w:cs="Calibri"/>
        </w:rPr>
        <w:t xml:space="preserve">, </w:t>
      </w:r>
      <w:hyperlink w:anchor="Par651" w:history="1">
        <w:r>
          <w:rPr>
            <w:rFonts w:ascii="Calibri" w:hAnsi="Calibri" w:cs="Calibri"/>
            <w:color w:val="0000FF"/>
          </w:rPr>
          <w:t>40</w:t>
        </w:r>
      </w:hyperlink>
      <w:r>
        <w:rPr>
          <w:rFonts w:ascii="Calibri" w:hAnsi="Calibri" w:cs="Calibri"/>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800C4" w:rsidRDefault="005800C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800C4" w:rsidRDefault="005800C4">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800C4" w:rsidRDefault="005800C4">
      <w:pPr>
        <w:widowControl w:val="0"/>
        <w:autoSpaceDE w:val="0"/>
        <w:autoSpaceDN w:val="0"/>
        <w:adjustRightInd w:val="0"/>
        <w:spacing w:after="0" w:line="240" w:lineRule="auto"/>
        <w:rPr>
          <w:rFonts w:ascii="Calibri" w:hAnsi="Calibri" w:cs="Calibri"/>
        </w:rPr>
      </w:pPr>
      <w:r>
        <w:rPr>
          <w:rFonts w:ascii="Calibri" w:hAnsi="Calibri" w:cs="Calibri"/>
        </w:rPr>
        <w:t>13 июля 2015 года</w:t>
      </w:r>
    </w:p>
    <w:p w:rsidR="005800C4" w:rsidRDefault="005800C4">
      <w:pPr>
        <w:widowControl w:val="0"/>
        <w:autoSpaceDE w:val="0"/>
        <w:autoSpaceDN w:val="0"/>
        <w:adjustRightInd w:val="0"/>
        <w:spacing w:after="0" w:line="240" w:lineRule="auto"/>
        <w:rPr>
          <w:rFonts w:ascii="Calibri" w:hAnsi="Calibri" w:cs="Calibri"/>
        </w:rPr>
      </w:pPr>
      <w:r>
        <w:rPr>
          <w:rFonts w:ascii="Calibri" w:hAnsi="Calibri" w:cs="Calibri"/>
        </w:rPr>
        <w:t>N 220-ФЗ</w:t>
      </w: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autoSpaceDE w:val="0"/>
        <w:autoSpaceDN w:val="0"/>
        <w:adjustRightInd w:val="0"/>
        <w:spacing w:after="0" w:line="240" w:lineRule="auto"/>
        <w:jc w:val="both"/>
        <w:rPr>
          <w:rFonts w:ascii="Calibri" w:hAnsi="Calibri" w:cs="Calibri"/>
        </w:rPr>
      </w:pPr>
    </w:p>
    <w:p w:rsidR="005800C4" w:rsidRDefault="005800C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615C" w:rsidRDefault="0027615C">
      <w:bookmarkStart w:id="119" w:name="_GoBack"/>
      <w:bookmarkEnd w:id="119"/>
    </w:p>
    <w:sectPr w:rsidR="0027615C" w:rsidSect="00FF3CD5">
      <w:pgSz w:w="11906" w:h="16838" w:code="9"/>
      <w:pgMar w:top="567" w:right="567"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C4"/>
    <w:rsid w:val="0027615C"/>
    <w:rsid w:val="00512A31"/>
    <w:rsid w:val="0058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0C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800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00C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800C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0C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800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800C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800C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119E4CCC1E46228FBD6411D5330447FFA33875CAD47424F1BBA38FFPEC0L" TargetMode="External"/><Relationship Id="rId13" Type="http://schemas.openxmlformats.org/officeDocument/2006/relationships/hyperlink" Target="consultantplus://offline/ref=6E8119E4CCC1E46228FBD6411D5330447FFA30805CAD47424F1BBA38FFE02BE263773E04EE6FF5BEPBC8L" TargetMode="External"/><Relationship Id="rId18" Type="http://schemas.openxmlformats.org/officeDocument/2006/relationships/hyperlink" Target="consultantplus://offline/ref=6E8119E4CCC1E46228FBD6411D5330447FFA33895AAF47424F1BBA38FFPEC0L" TargetMode="External"/><Relationship Id="rId3" Type="http://schemas.openxmlformats.org/officeDocument/2006/relationships/settings" Target="settings.xml"/><Relationship Id="rId21" Type="http://schemas.openxmlformats.org/officeDocument/2006/relationships/hyperlink" Target="consultantplus://offline/ref=6E8119E4CCC1E46228FBD6411D5330447FFA33895AAF47424F1BBA38FFE02BE263773E04EE6EF5B8PBC7L" TargetMode="External"/><Relationship Id="rId7" Type="http://schemas.openxmlformats.org/officeDocument/2006/relationships/hyperlink" Target="consultantplus://offline/ref=6E8119E4CCC1E46228FBD6411D5330447FFA328058A947424F1BBA38FFPEC0L" TargetMode="External"/><Relationship Id="rId12" Type="http://schemas.openxmlformats.org/officeDocument/2006/relationships/hyperlink" Target="consultantplus://offline/ref=6E8119E4CCC1E46228FBD6411D5330447FFA30805CAD47424F1BBA38FFPEC0L" TargetMode="External"/><Relationship Id="rId17" Type="http://schemas.openxmlformats.org/officeDocument/2006/relationships/hyperlink" Target="consultantplus://offline/ref=6E8119E4CCC1E46228FBD6411D5330447FFA30805CAD47424F1BBA38FFPEC0L" TargetMode="External"/><Relationship Id="rId2" Type="http://schemas.microsoft.com/office/2007/relationships/stylesWithEffects" Target="stylesWithEffects.xml"/><Relationship Id="rId16" Type="http://schemas.openxmlformats.org/officeDocument/2006/relationships/hyperlink" Target="consultantplus://offline/ref=6E8119E4CCC1E46228FBD6411D5330447FFA30805CAD47424F1BBA38FFE02BE263773E03EC66PFCBL" TargetMode="External"/><Relationship Id="rId20" Type="http://schemas.openxmlformats.org/officeDocument/2006/relationships/hyperlink" Target="consultantplus://offline/ref=6E8119E4CCC1E46228FBD6411D5330447FFA33895AAF47424F1BBA38FFE02BE263773E04EE6FF7BBPBC0L" TargetMode="External"/><Relationship Id="rId1" Type="http://schemas.openxmlformats.org/officeDocument/2006/relationships/styles" Target="styles.xml"/><Relationship Id="rId6" Type="http://schemas.openxmlformats.org/officeDocument/2006/relationships/hyperlink" Target="consultantplus://offline/ref=6E8119E4CCC1E46228FBD6411D5330447FFA338758A847424F1BBA38FFPEC0L" TargetMode="External"/><Relationship Id="rId11" Type="http://schemas.openxmlformats.org/officeDocument/2006/relationships/hyperlink" Target="consultantplus://offline/ref=6E8119E4CCC1E46228FBD6411D5330447FFA31895CA047424F1BBA38FFPEC0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E8119E4CCC1E46228FBD6411D5330447FFA30805CAD47424F1BBA38FFE02BE263773E03EC66PFCAL" TargetMode="External"/><Relationship Id="rId23" Type="http://schemas.openxmlformats.org/officeDocument/2006/relationships/theme" Target="theme/theme1.xml"/><Relationship Id="rId10" Type="http://schemas.openxmlformats.org/officeDocument/2006/relationships/hyperlink" Target="consultantplus://offline/ref=6E8119E4CCC1E46228FBD6411D5330447FFA31895CA047424F1BBA38FFPEC0L" TargetMode="External"/><Relationship Id="rId19" Type="http://schemas.openxmlformats.org/officeDocument/2006/relationships/hyperlink" Target="consultantplus://offline/ref=6E8119E4CCC1E46228FBD6411D5330447FFA33895AAF47424F1BBA38FFE02BE263773E04EE6FF0BAPBC9L" TargetMode="External"/><Relationship Id="rId4" Type="http://schemas.openxmlformats.org/officeDocument/2006/relationships/webSettings" Target="webSettings.xml"/><Relationship Id="rId9" Type="http://schemas.openxmlformats.org/officeDocument/2006/relationships/hyperlink" Target="consultantplus://offline/ref=6E8119E4CCC1E46228FBD6411D5330447FFA32805CA047424F1BBA38FFPEC0L" TargetMode="External"/><Relationship Id="rId14" Type="http://schemas.openxmlformats.org/officeDocument/2006/relationships/hyperlink" Target="consultantplus://offline/ref=6E8119E4CCC1E46228FBD6411D5330447FFA30805CAD47424F1BBA38FFE02BE263773E00E666PFC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19816</Words>
  <Characters>112954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ДДХТ КО</Company>
  <LinksUpToDate>false</LinksUpToDate>
  <CharactersWithSpaces>132505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Балезина</dc:creator>
  <cp:lastModifiedBy>Балезина</cp:lastModifiedBy>
  <cp:revision>1</cp:revision>
  <dcterms:created xsi:type="dcterms:W3CDTF">2015-08-03T11:02:00Z</dcterms:created>
  <dcterms:modified xsi:type="dcterms:W3CDTF">2015-08-03T11:02:00Z</dcterms:modified>
</cp:coreProperties>
</file>